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7CBA11">
      <w:pPr>
        <w:rPr>
          <w:rFonts w:hint="eastAsia"/>
          <w:b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-471170</wp:posOffset>
                </wp:positionH>
                <wp:positionV relativeFrom="paragraph">
                  <wp:posOffset>22860</wp:posOffset>
                </wp:positionV>
                <wp:extent cx="5372100" cy="504190"/>
                <wp:effectExtent l="0" t="0" r="0" b="10160"/>
                <wp:wrapNone/>
                <wp:docPr id="19" name="自选图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504190"/>
                        </a:xfrm>
                        <a:prstGeom prst="flowChartProcess">
                          <a:avLst/>
                        </a:prstGeom>
                        <a:solidFill>
                          <a:srgbClr val="808080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 w14:paraId="315C04A3"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 xml:space="preserve"> 使用手册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5" o:spid="_x0000_s1026" o:spt="109" type="#_x0000_t109" style="position:absolute;left:0pt;margin-left:-37.1pt;margin-top:1.8pt;height:39.7pt;width:423pt;z-index:251665408;mso-width-relative:page;mso-height-relative:page;" fillcolor="#808080" filled="t" stroked="f" coordsize="21600,21600" o:gfxdata="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r8KD92wAAAAgBAAAPAAAAAAAA&#10;AAEAIAAAACIAAABkcnMvZG93bnJldi54bWxQSwECFAAUAAAACACHTuJAWyQBeNYBAACIAwAADgAA&#10;AAAAAAABACAAAAAqAQAAZHJzL2Uyb0RvYy54bWxQSwUGAAAAAAYABgBZAQAAcgUAAAAA&#10;">
                <v:fill on="t" focussize="0,0"/>
                <v:stroke on="f" weight="1.25pt"/>
                <v:imagedata o:title=""/>
                <o:lock v:ext="edit" aspectratio="f"/>
                <v:textbox>
                  <w:txbxContent>
                    <w:p w14:paraId="315C04A3">
                      <w:pP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 xml:space="preserve"> 使用手册</w:t>
                      </w:r>
                    </w:p>
                  </w:txbxContent>
                </v:textbox>
              </v:shape>
            </w:pict>
          </mc:Fallback>
        </mc:AlternateContent>
      </w:r>
    </w:p>
    <w:p w14:paraId="030B3B61">
      <w:pPr>
        <w:rPr>
          <w:rFonts w:hint="eastAsia"/>
          <w:b/>
          <w:sz w:val="30"/>
          <w:szCs w:val="30"/>
        </w:rPr>
      </w:pPr>
    </w:p>
    <w:p w14:paraId="0211004D">
      <w:pPr>
        <w:rPr>
          <w:rFonts w:hint="eastAsia"/>
          <w:b/>
          <w:sz w:val="30"/>
          <w:szCs w:val="30"/>
        </w:rPr>
      </w:pPr>
    </w:p>
    <w:p w14:paraId="3D00975D">
      <w:pPr>
        <w:rPr>
          <w:rFonts w:hint="eastAsia"/>
          <w:b/>
          <w:sz w:val="30"/>
          <w:szCs w:val="30"/>
        </w:rPr>
      </w:pPr>
    </w:p>
    <w:p w14:paraId="478F1D79">
      <w:pPr>
        <w:rPr>
          <w:rFonts w:hint="eastAsia"/>
          <w:b/>
          <w:sz w:val="30"/>
          <w:szCs w:val="30"/>
        </w:rPr>
      </w:pPr>
    </w:p>
    <w:p w14:paraId="4A84F35A">
      <w:pPr>
        <w:jc w:val="center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管理机</w:t>
      </w:r>
    </w:p>
    <w:p w14:paraId="1B98F28E">
      <w:pPr>
        <w:rPr>
          <w:rFonts w:hint="eastAsia"/>
          <w:b/>
          <w:sz w:val="30"/>
          <w:szCs w:val="30"/>
        </w:rPr>
      </w:pPr>
    </w:p>
    <w:p w14:paraId="5CFFF47A">
      <w:pPr>
        <w:rPr>
          <w:rFonts w:hint="eastAsia"/>
          <w:b/>
          <w:sz w:val="30"/>
          <w:szCs w:val="30"/>
        </w:rPr>
      </w:pPr>
    </w:p>
    <w:p w14:paraId="304FF044">
      <w:pPr>
        <w:rPr>
          <w:rFonts w:hint="eastAsia"/>
          <w:b/>
          <w:sz w:val="30"/>
          <w:szCs w:val="30"/>
        </w:rPr>
      </w:pPr>
    </w:p>
    <w:p w14:paraId="078FB422">
      <w:pPr>
        <w:rPr>
          <w:rFonts w:hint="eastAsia"/>
          <w:b/>
          <w:sz w:val="30"/>
          <w:szCs w:val="30"/>
        </w:rPr>
      </w:pPr>
    </w:p>
    <w:p w14:paraId="5E2C0CC6">
      <w:pPr>
        <w:jc w:val="center"/>
        <w:rPr>
          <w:rFonts w:hint="eastAsia"/>
          <w:b/>
          <w:sz w:val="30"/>
          <w:szCs w:val="30"/>
        </w:rPr>
      </w:pPr>
      <w:r>
        <w:drawing>
          <wp:inline distT="0" distB="0" distL="114300" distR="114300">
            <wp:extent cx="3955415" cy="1774825"/>
            <wp:effectExtent l="0" t="0" r="6985" b="1587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l="1210" b="2534"/>
                    <a:stretch>
                      <a:fillRect/>
                    </a:stretch>
                  </pic:blipFill>
                  <pic:spPr>
                    <a:xfrm>
                      <a:off x="0" y="0"/>
                      <a:ext cx="395541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36ACA">
      <w:pPr>
        <w:jc w:val="right"/>
        <w:rPr>
          <w:b/>
          <w:sz w:val="30"/>
          <w:szCs w:val="30"/>
        </w:rPr>
      </w:pPr>
    </w:p>
    <w:p w14:paraId="7F108B3C">
      <w:pPr>
        <w:rPr>
          <w:b/>
          <w:sz w:val="30"/>
          <w:szCs w:val="30"/>
        </w:rPr>
      </w:pPr>
    </w:p>
    <w:p w14:paraId="5AB7B2BC">
      <w:pPr>
        <w:rPr>
          <w:b/>
          <w:sz w:val="30"/>
          <w:szCs w:val="30"/>
        </w:rPr>
      </w:pPr>
    </w:p>
    <w:p w14:paraId="004AD67B">
      <w:pPr>
        <w:rPr>
          <w:b/>
          <w:sz w:val="30"/>
          <w:szCs w:val="30"/>
        </w:rPr>
      </w:pPr>
    </w:p>
    <w:p w14:paraId="7300A9FF">
      <w:pPr>
        <w:jc w:val="center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H系列数字系统</w:t>
      </w:r>
      <w:bookmarkStart w:id="0" w:name="OLE_LINK1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管理机</w:t>
      </w:r>
      <w:bookmarkEnd w:id="0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使用手册</w:t>
      </w:r>
      <w:r>
        <w:rPr>
          <w:rFonts w:hint="eastAsia" w:asciiTheme="minorEastAsia" w:hAnsiTheme="minorEastAsia" w:eastAsiaTheme="minorEastAsia" w:cstheme="minorEastAsia"/>
          <w:b/>
          <w:sz w:val="28"/>
          <w:szCs w:val="28"/>
          <w:lang w:val="en-US" w:eastAsia="zh-CN"/>
        </w:rPr>
        <w:t>V1.0</w:t>
      </w:r>
    </w:p>
    <w:p w14:paraId="5B5342AD">
      <w:pPr>
        <w:jc w:val="center"/>
        <w:rPr>
          <w:rFonts w:hint="eastAsia" w:eastAsiaTheme="minorEastAsia"/>
          <w:b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  <w:lang w:val="en-US" w:eastAsia="zh-CN"/>
        </w:rPr>
        <w:t>IF</w:t>
      </w: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-</w:t>
      </w:r>
      <w:r>
        <w:rPr>
          <w:rFonts w:hint="eastAsia" w:asciiTheme="minorEastAsia" w:hAnsiTheme="minorEastAsia" w:eastAsiaTheme="minorEastAsia" w:cstheme="minorEastAsia"/>
          <w:b/>
          <w:sz w:val="28"/>
          <w:szCs w:val="28"/>
          <w:lang w:val="en-US" w:eastAsia="zh-CN"/>
        </w:rPr>
        <w:t>H</w:t>
      </w:r>
      <w:bookmarkStart w:id="87" w:name="_GoBack"/>
      <w:bookmarkEnd w:id="87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GU0</w:t>
      </w:r>
      <w:r>
        <w:rPr>
          <w:rFonts w:hint="eastAsia" w:asciiTheme="minorEastAsia" w:hAnsiTheme="minorEastAsia" w:eastAsiaTheme="minorEastAsia" w:cstheme="minorEastAsia"/>
          <w:b/>
          <w:sz w:val="28"/>
          <w:szCs w:val="28"/>
          <w:lang w:val="en-US" w:eastAsia="zh-CN"/>
        </w:rPr>
        <w:t>2</w:t>
      </w:r>
    </w:p>
    <w:p w14:paraId="2D6389ED">
      <w:pPr>
        <w:jc w:val="center"/>
        <w:rPr>
          <w:b/>
          <w:sz w:val="30"/>
          <w:szCs w:val="30"/>
        </w:rPr>
        <w:sectPr>
          <w:footerReference r:id="rId5" w:type="default"/>
          <w:pgSz w:w="8391" w:h="11907"/>
          <w:pgMar w:top="720" w:right="720" w:bottom="720" w:left="720" w:header="0" w:footer="510" w:gutter="0"/>
          <w:cols w:space="0" w:num="1"/>
          <w:rtlGutter w:val="0"/>
          <w:docGrid w:linePitch="286" w:charSpace="0"/>
        </w:sectPr>
      </w:pPr>
    </w:p>
    <w:p w14:paraId="45B69E11">
      <w:pPr>
        <w:jc w:val="both"/>
      </w:pPr>
      <w:r>
        <w:rPr>
          <w:rFonts w:hint="eastAsia" w:asciiTheme="minorEastAsia" w:hAnsiTheme="minorEastAsia" w:eastAsiaTheme="minorEastAsia" w:cstheme="minorEastAsia"/>
          <w:b/>
          <w:sz w:val="30"/>
          <w:szCs w:val="30"/>
          <w:lang w:val="en-US" w:eastAsia="zh-CN"/>
        </w:rPr>
        <w:t xml:space="preserve">              </w:t>
      </w:r>
      <w:r>
        <w:drawing>
          <wp:inline distT="0" distB="0" distL="114300" distR="114300">
            <wp:extent cx="4408805" cy="5331460"/>
            <wp:effectExtent l="0" t="0" r="10795" b="254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5331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2D2FAE">
      <w:pPr>
        <w:jc w:val="both"/>
      </w:pPr>
    </w:p>
    <w:p w14:paraId="7CC47DC4">
      <w:pPr>
        <w:jc w:val="both"/>
      </w:pPr>
    </w:p>
    <w:p w14:paraId="4E6AC486">
      <w:pPr>
        <w:jc w:val="both"/>
        <w:rPr>
          <w:rFonts w:hint="eastAsia" w:asciiTheme="minorEastAsia" w:hAnsiTheme="minorEastAsia" w:eastAsiaTheme="minorEastAsia" w:cstheme="minorEastAsia"/>
          <w:b/>
          <w:sz w:val="30"/>
          <w:szCs w:val="30"/>
          <w:lang w:val="en-US" w:eastAsia="zh-CN"/>
        </w:rPr>
      </w:pPr>
    </w:p>
    <w:p w14:paraId="4AA7FE26">
      <w:pPr>
        <w:pStyle w:val="8"/>
        <w:tabs>
          <w:tab w:val="right" w:leader="dot" w:pos="6941"/>
        </w:tabs>
        <w:jc w:val="center"/>
        <w:rPr>
          <w:rFonts w:hint="eastAsia" w:ascii="宋体" w:hAnsi="宋体" w:eastAsia="宋体" w:cs="宋体"/>
          <w:b/>
          <w:sz w:val="30"/>
          <w:szCs w:val="30"/>
        </w:rPr>
      </w:pPr>
      <w:r>
        <w:rPr>
          <w:rFonts w:hint="eastAsia" w:ascii="宋体" w:hAnsi="宋体" w:eastAsia="宋体" w:cs="宋体"/>
          <w:b/>
          <w:sz w:val="30"/>
          <w:szCs w:val="30"/>
        </w:rPr>
        <w:t>目录</w:t>
      </w:r>
    </w:p>
    <w:p w14:paraId="31BCCE73">
      <w:pPr>
        <w:pStyle w:val="8"/>
        <w:tabs>
          <w:tab w:val="right" w:leader="dot" w:pos="6951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TOC \o "1-2" \h \u </w:instrText>
      </w:r>
      <w:r>
        <w:rPr>
          <w:rFonts w:hint="eastAsia"/>
        </w:rPr>
        <w:fldChar w:fldCharType="separate"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_Toc17071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eastAsia="zh-CN"/>
        </w:rPr>
        <w:t>第一章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>功能概述</w:t>
      </w:r>
      <w:r>
        <w:tab/>
      </w:r>
      <w:r>
        <w:fldChar w:fldCharType="begin"/>
      </w:r>
      <w:r>
        <w:instrText xml:space="preserve"> PAGEREF _Toc17071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fldChar w:fldCharType="end"/>
      </w:r>
    </w:p>
    <w:p w14:paraId="1AE8195E">
      <w:pPr>
        <w:pStyle w:val="8"/>
        <w:tabs>
          <w:tab w:val="right" w:leader="dot" w:pos="6951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_Toc9086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bCs/>
          <w:lang w:eastAsia="zh-CN"/>
        </w:rPr>
        <w:t>第二章</w:t>
      </w:r>
      <w:r>
        <w:rPr>
          <w:rFonts w:hint="eastAsia" w:ascii="宋体" w:hAnsi="宋体" w:eastAsia="宋体" w:cs="宋体"/>
          <w:bCs/>
          <w:lang w:val="en-US" w:eastAsia="zh-CN"/>
        </w:rPr>
        <w:t xml:space="preserve"> </w:t>
      </w:r>
      <w:r>
        <w:rPr>
          <w:rFonts w:hint="eastAsia" w:ascii="宋体" w:hAnsi="宋体" w:eastAsia="宋体" w:cs="宋体"/>
          <w:bCs/>
        </w:rPr>
        <w:t>产品简介</w:t>
      </w:r>
      <w:r>
        <w:tab/>
      </w:r>
      <w:r>
        <w:fldChar w:fldCharType="begin"/>
      </w:r>
      <w:r>
        <w:instrText xml:space="preserve"> PAGEREF _Toc9086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fldChar w:fldCharType="end"/>
      </w:r>
    </w:p>
    <w:p w14:paraId="2FA34114">
      <w:pPr>
        <w:pStyle w:val="9"/>
        <w:tabs>
          <w:tab w:val="right" w:leader="dot" w:pos="6951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_Toc31965 </w:instrText>
      </w:r>
      <w:r>
        <w:rPr>
          <w:rFonts w:hint="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2.1 产品外观</w:t>
      </w:r>
      <w:r>
        <w:tab/>
      </w:r>
      <w:r>
        <w:fldChar w:fldCharType="begin"/>
      </w:r>
      <w:r>
        <w:instrText xml:space="preserve"> PAGEREF _Toc31965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fldChar w:fldCharType="end"/>
      </w:r>
    </w:p>
    <w:p w14:paraId="56D5A7DA">
      <w:pPr>
        <w:pStyle w:val="9"/>
        <w:tabs>
          <w:tab w:val="right" w:leader="dot" w:pos="6951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_Toc31691 </w:instrText>
      </w:r>
      <w:r>
        <w:rPr>
          <w:rFonts w:hint="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2.2 接口说明</w:t>
      </w:r>
      <w:r>
        <w:tab/>
      </w:r>
      <w:r>
        <w:fldChar w:fldCharType="begin"/>
      </w:r>
      <w:r>
        <w:instrText xml:space="preserve"> PAGEREF _Toc31691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fldChar w:fldCharType="end"/>
      </w:r>
    </w:p>
    <w:p w14:paraId="2C026928">
      <w:pPr>
        <w:pStyle w:val="9"/>
        <w:tabs>
          <w:tab w:val="right" w:leader="dot" w:pos="6951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_Toc8853 </w:instrText>
      </w:r>
      <w:r>
        <w:rPr>
          <w:rFonts w:hint="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2.3 </w:t>
      </w:r>
      <w:r>
        <w:rPr>
          <w:rFonts w:hint="eastAsia" w:asciiTheme="minorEastAsia" w:hAnsiTheme="minorEastAsia" w:eastAsiaTheme="minorEastAsia" w:cstheme="minorEastAsia"/>
        </w:rPr>
        <w:t>规格参数</w:t>
      </w:r>
      <w:r>
        <w:tab/>
      </w:r>
      <w:r>
        <w:fldChar w:fldCharType="begin"/>
      </w:r>
      <w:r>
        <w:instrText xml:space="preserve"> PAGEREF _Toc8853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fldChar w:fldCharType="end"/>
      </w:r>
    </w:p>
    <w:p w14:paraId="4A644387">
      <w:pPr>
        <w:pStyle w:val="8"/>
        <w:tabs>
          <w:tab w:val="right" w:leader="dot" w:pos="6951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_Toc20855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eastAsia="zh-CN"/>
        </w:rPr>
        <w:t>第三章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>使用入门</w:t>
      </w:r>
      <w:r>
        <w:tab/>
      </w:r>
      <w:r>
        <w:fldChar w:fldCharType="begin"/>
      </w:r>
      <w:r>
        <w:instrText xml:space="preserve"> PAGEREF _Toc20855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</w:rPr>
        <w:fldChar w:fldCharType="end"/>
      </w:r>
    </w:p>
    <w:p w14:paraId="2CECFCF4">
      <w:pPr>
        <w:pStyle w:val="9"/>
        <w:tabs>
          <w:tab w:val="right" w:leader="dot" w:pos="6951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_Toc272 </w:instrText>
      </w:r>
      <w:r>
        <w:rPr>
          <w:rFonts w:hint="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3.1 </w:t>
      </w:r>
      <w:r>
        <w:rPr>
          <w:rFonts w:hint="eastAsia" w:asciiTheme="minorEastAsia" w:hAnsiTheme="minorEastAsia" w:eastAsiaTheme="minorEastAsia" w:cstheme="minorEastAsia"/>
        </w:rPr>
        <w:t>基本功能简介</w:t>
      </w:r>
      <w:r>
        <w:tab/>
      </w:r>
      <w:r>
        <w:fldChar w:fldCharType="begin"/>
      </w:r>
      <w:r>
        <w:instrText xml:space="preserve"> PAGEREF _Toc272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</w:rPr>
        <w:fldChar w:fldCharType="end"/>
      </w:r>
    </w:p>
    <w:p w14:paraId="0DE6F424">
      <w:pPr>
        <w:pStyle w:val="9"/>
        <w:tabs>
          <w:tab w:val="right" w:leader="dot" w:pos="6951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_Toc8900 </w:instrText>
      </w:r>
      <w:r>
        <w:rPr>
          <w:rFonts w:hint="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3.2 </w:t>
      </w:r>
      <w:r>
        <w:rPr>
          <w:rFonts w:hint="eastAsia" w:asciiTheme="minorEastAsia" w:hAnsiTheme="minorEastAsia" w:eastAsiaTheme="minorEastAsia" w:cstheme="minorEastAsia"/>
        </w:rPr>
        <w:t>通话对讲</w:t>
      </w:r>
      <w:r>
        <w:tab/>
      </w:r>
      <w:r>
        <w:fldChar w:fldCharType="begin"/>
      </w:r>
      <w:r>
        <w:instrText xml:space="preserve"> PAGEREF _Toc8900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</w:rPr>
        <w:fldChar w:fldCharType="end"/>
      </w:r>
    </w:p>
    <w:p w14:paraId="14B1A5C7">
      <w:pPr>
        <w:pStyle w:val="9"/>
        <w:tabs>
          <w:tab w:val="right" w:leader="dot" w:pos="6951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_Toc14620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3.3 </w:t>
      </w:r>
      <w:r>
        <w:rPr>
          <w:rFonts w:hint="eastAsia" w:ascii="宋体" w:hAnsi="宋体" w:eastAsia="宋体" w:cs="宋体"/>
        </w:rPr>
        <w:t>通话记录</w:t>
      </w:r>
      <w:r>
        <w:tab/>
      </w:r>
      <w:r>
        <w:fldChar w:fldCharType="begin"/>
      </w:r>
      <w:r>
        <w:instrText xml:space="preserve"> PAGEREF _Toc14620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</w:rPr>
        <w:fldChar w:fldCharType="end"/>
      </w:r>
    </w:p>
    <w:p w14:paraId="4FE0BBB6">
      <w:pPr>
        <w:pStyle w:val="9"/>
        <w:tabs>
          <w:tab w:val="right" w:leader="dot" w:pos="6951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_Toc7400 </w:instrText>
      </w:r>
      <w:r>
        <w:rPr>
          <w:rFonts w:hint="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3.4 </w:t>
      </w:r>
      <w:r>
        <w:rPr>
          <w:rFonts w:hint="eastAsia" w:asciiTheme="minorEastAsia" w:hAnsiTheme="minorEastAsia" w:eastAsiaTheme="minorEastAsia" w:cstheme="minorEastAsia"/>
        </w:rPr>
        <w:t>监视</w:t>
      </w:r>
      <w:r>
        <w:tab/>
      </w:r>
      <w:r>
        <w:fldChar w:fldCharType="begin"/>
      </w:r>
      <w:r>
        <w:instrText xml:space="preserve"> PAGEREF _Toc7400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</w:rPr>
        <w:fldChar w:fldCharType="end"/>
      </w:r>
    </w:p>
    <w:p w14:paraId="7BBAE9B2">
      <w:pPr>
        <w:pStyle w:val="8"/>
        <w:tabs>
          <w:tab w:val="right" w:leader="dot" w:pos="6951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_Toc29053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eastAsia="zh-CN"/>
        </w:rPr>
        <w:t>第四章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>系统设置</w:t>
      </w:r>
      <w:r>
        <w:tab/>
      </w:r>
      <w:r>
        <w:fldChar w:fldCharType="begin"/>
      </w:r>
      <w:r>
        <w:instrText xml:space="preserve"> PAGEREF _Toc29053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</w:rPr>
        <w:fldChar w:fldCharType="end"/>
      </w:r>
    </w:p>
    <w:p w14:paraId="4827EBD2">
      <w:pPr>
        <w:pStyle w:val="9"/>
        <w:tabs>
          <w:tab w:val="right" w:leader="dot" w:pos="6951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_Toc22147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4.1 时间</w:t>
      </w:r>
      <w:r>
        <w:rPr>
          <w:rFonts w:hint="eastAsia" w:ascii="宋体" w:hAnsi="宋体" w:eastAsia="宋体" w:cs="宋体"/>
        </w:rPr>
        <w:t>设置</w:t>
      </w:r>
      <w:r>
        <w:tab/>
      </w:r>
      <w:r>
        <w:fldChar w:fldCharType="begin"/>
      </w:r>
      <w:r>
        <w:instrText xml:space="preserve"> PAGEREF _Toc22147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</w:rPr>
        <w:fldChar w:fldCharType="end"/>
      </w:r>
    </w:p>
    <w:p w14:paraId="63C95666">
      <w:pPr>
        <w:pStyle w:val="9"/>
        <w:tabs>
          <w:tab w:val="right" w:leader="dot" w:pos="6951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_Toc5905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4.2 呼叫转移</w:t>
      </w:r>
      <w:r>
        <w:tab/>
      </w:r>
      <w:r>
        <w:fldChar w:fldCharType="begin"/>
      </w:r>
      <w:r>
        <w:instrText xml:space="preserve"> PAGEREF _Toc5905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</w:rPr>
        <w:fldChar w:fldCharType="end"/>
      </w:r>
    </w:p>
    <w:p w14:paraId="7BBD85D2">
      <w:pPr>
        <w:pStyle w:val="9"/>
        <w:tabs>
          <w:tab w:val="right" w:leader="dot" w:pos="6951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_Toc32437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4.3 铃声设置</w:t>
      </w:r>
      <w:r>
        <w:tab/>
      </w:r>
      <w:r>
        <w:fldChar w:fldCharType="begin"/>
      </w:r>
      <w:r>
        <w:instrText xml:space="preserve"> PAGEREF _Toc32437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</w:rPr>
        <w:fldChar w:fldCharType="end"/>
      </w:r>
    </w:p>
    <w:p w14:paraId="2BBBDE8C">
      <w:pPr>
        <w:pStyle w:val="9"/>
        <w:tabs>
          <w:tab w:val="right" w:leader="dot" w:pos="6951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_Toc9036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4.4 语言设置</w:t>
      </w:r>
      <w:r>
        <w:tab/>
      </w:r>
      <w:r>
        <w:fldChar w:fldCharType="begin"/>
      </w:r>
      <w:r>
        <w:instrText xml:space="preserve"> PAGEREF _Toc9036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</w:rPr>
        <w:fldChar w:fldCharType="end"/>
      </w:r>
    </w:p>
    <w:p w14:paraId="22B6021A">
      <w:pPr>
        <w:pStyle w:val="9"/>
        <w:tabs>
          <w:tab w:val="right" w:leader="dot" w:pos="6951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_Toc23726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4.5 </w:t>
      </w:r>
      <w:r>
        <w:rPr>
          <w:rFonts w:hint="eastAsia" w:ascii="宋体" w:hAnsi="宋体" w:eastAsia="宋体" w:cs="宋体"/>
        </w:rPr>
        <w:t>显示设置</w:t>
      </w:r>
      <w:r>
        <w:tab/>
      </w:r>
      <w:r>
        <w:fldChar w:fldCharType="begin"/>
      </w:r>
      <w:r>
        <w:instrText xml:space="preserve"> PAGEREF _Toc23726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</w:rPr>
        <w:fldChar w:fldCharType="end"/>
      </w:r>
    </w:p>
    <w:p w14:paraId="045674AF">
      <w:pPr>
        <w:pStyle w:val="9"/>
        <w:tabs>
          <w:tab w:val="right" w:leader="dot" w:pos="6951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_Toc19968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bCs/>
          <w:lang w:val="en-US" w:eastAsia="zh-CN"/>
        </w:rPr>
        <w:t>4.6 工程设置</w:t>
      </w:r>
      <w:r>
        <w:tab/>
      </w:r>
      <w:r>
        <w:fldChar w:fldCharType="begin"/>
      </w:r>
      <w:r>
        <w:instrText xml:space="preserve"> PAGEREF _Toc19968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</w:rPr>
        <w:fldChar w:fldCharType="end"/>
      </w:r>
    </w:p>
    <w:p w14:paraId="0B25874F">
      <w:pPr>
        <w:pStyle w:val="9"/>
        <w:tabs>
          <w:tab w:val="right" w:leader="dot" w:pos="6951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_Toc10450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bCs/>
          <w:lang w:val="en-US" w:eastAsia="zh-CN"/>
        </w:rPr>
        <w:t>4.7 密码设置</w:t>
      </w:r>
      <w:r>
        <w:tab/>
      </w:r>
      <w:r>
        <w:fldChar w:fldCharType="begin"/>
      </w:r>
      <w:r>
        <w:instrText xml:space="preserve"> PAGEREF _Toc10450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</w:rPr>
        <w:fldChar w:fldCharType="end"/>
      </w:r>
    </w:p>
    <w:p w14:paraId="2FC2E490">
      <w:pPr>
        <w:pStyle w:val="9"/>
        <w:tabs>
          <w:tab w:val="right" w:leader="dot" w:pos="6951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_Toc13941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bCs/>
          <w:lang w:val="en-US" w:eastAsia="zh-CN"/>
        </w:rPr>
        <w:t>4.8 呼入管理设置</w:t>
      </w:r>
      <w:r>
        <w:tab/>
      </w:r>
      <w:r>
        <w:fldChar w:fldCharType="begin"/>
      </w:r>
      <w:r>
        <w:instrText xml:space="preserve"> PAGEREF _Toc13941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</w:rPr>
        <w:fldChar w:fldCharType="end"/>
      </w:r>
    </w:p>
    <w:p w14:paraId="30DE3775">
      <w:pPr>
        <w:pStyle w:val="9"/>
        <w:tabs>
          <w:tab w:val="right" w:leader="dot" w:pos="6951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_Toc29684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bCs/>
          <w:lang w:val="en-US" w:eastAsia="zh-CN"/>
        </w:rPr>
        <w:t>4.9 关于</w:t>
      </w:r>
      <w:r>
        <w:tab/>
      </w:r>
      <w:r>
        <w:fldChar w:fldCharType="begin"/>
      </w:r>
      <w:r>
        <w:instrText xml:space="preserve"> PAGEREF _Toc29684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</w:rPr>
        <w:fldChar w:fldCharType="end"/>
      </w:r>
    </w:p>
    <w:p w14:paraId="519660B6">
      <w:pPr>
        <w:rPr>
          <w:rFonts w:hint="eastAsia"/>
        </w:rPr>
      </w:pPr>
      <w:r>
        <w:rPr>
          <w:rFonts w:hint="eastAsia"/>
        </w:rPr>
        <w:fldChar w:fldCharType="end"/>
      </w:r>
    </w:p>
    <w:p w14:paraId="03564ADD">
      <w:pPr>
        <w:rPr>
          <w:rFonts w:hint="eastAsia" w:asciiTheme="minorEastAsia" w:hAnsiTheme="minorEastAsia" w:eastAsiaTheme="minorEastAsia" w:cstheme="minorEastAsia"/>
        </w:rPr>
      </w:pPr>
    </w:p>
    <w:p w14:paraId="261AFEDC"/>
    <w:p w14:paraId="448D3ED4"/>
    <w:p w14:paraId="75FB748F"/>
    <w:p w14:paraId="0CDAE7B5"/>
    <w:p w14:paraId="23BD8312"/>
    <w:p w14:paraId="12425D13">
      <w:pPr>
        <w:sectPr>
          <w:footerReference r:id="rId6" w:type="default"/>
          <w:pgSz w:w="8391" w:h="11907"/>
          <w:pgMar w:top="720" w:right="720" w:bottom="720" w:left="720" w:header="0" w:footer="510" w:gutter="0"/>
          <w:pgNumType w:fmt="decimal" w:start="1"/>
          <w:cols w:space="720" w:num="1"/>
          <w:docGrid w:linePitch="286" w:charSpace="0"/>
        </w:sectPr>
      </w:pPr>
    </w:p>
    <w:p w14:paraId="22F9BA6A">
      <w:pPr>
        <w:pStyle w:val="2"/>
        <w:jc w:val="left"/>
        <w:rPr>
          <w:rFonts w:hint="eastAsia" w:ascii="宋体" w:hAnsi="宋体" w:eastAsia="宋体" w:cs="宋体"/>
        </w:rPr>
      </w:pPr>
      <w:bookmarkStart w:id="1" w:name="_Toc31447"/>
      <w:bookmarkStart w:id="2" w:name="_Toc22547"/>
      <w:bookmarkStart w:id="3" w:name="_Toc27872"/>
      <w:bookmarkStart w:id="4" w:name="_Toc20077"/>
      <w:bookmarkStart w:id="5" w:name="_Toc17071"/>
      <w:r>
        <w:rPr>
          <w:rFonts w:hint="eastAsia" w:ascii="宋体" w:hAnsi="宋体" w:eastAsia="宋体" w:cs="宋体"/>
          <w:lang w:eastAsia="zh-CN"/>
        </w:rPr>
        <w:t>第一章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>功能概述</w:t>
      </w:r>
      <w:bookmarkEnd w:id="1"/>
      <w:bookmarkEnd w:id="2"/>
      <w:bookmarkEnd w:id="3"/>
      <w:bookmarkEnd w:id="4"/>
      <w:bookmarkEnd w:id="5"/>
    </w:p>
    <w:p w14:paraId="61B72970">
      <w:pPr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本产品基于 TCP/IP 传输协议的设备，管理小区住户、出入口主机的中心设备。</w:t>
      </w:r>
    </w:p>
    <w:p w14:paraId="5E75976A">
      <w:pPr>
        <w:ind w:firstLine="420"/>
        <w:rPr>
          <w:rFonts w:hint="eastAsia" w:asciiTheme="minorEastAsia" w:hAnsiTheme="minorEastAsia" w:eastAsiaTheme="minorEastAsia" w:cstheme="minorEastAsia"/>
          <w:sz w:val="18"/>
          <w:szCs w:val="18"/>
        </w:rPr>
      </w:pPr>
    </w:p>
    <w:p w14:paraId="65886EAC">
      <w:pPr>
        <w:numPr>
          <w:ilvl w:val="0"/>
          <w:numId w:val="1"/>
        </w:numPr>
        <w:ind w:left="361" w:leftChars="0" w:hanging="361" w:hangingChars="200"/>
        <w:jc w:val="left"/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  <w:t>采用</w:t>
      </w:r>
      <w:r>
        <w:rPr>
          <w:rFonts w:hint="eastAsia" w:asciiTheme="minorEastAsia" w:hAnsiTheme="minorEastAsia" w:eastAsiaTheme="minorEastAsia" w:cstheme="minorEastAsia"/>
          <w:b/>
          <w:bCs/>
          <w:sz w:val="18"/>
          <w:szCs w:val="18"/>
          <w:lang w:val="en-US" w:eastAsia="zh-CN"/>
        </w:rPr>
        <w:t>10.1</w:t>
      </w:r>
      <w:r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  <w:t>寸电容触摸屏设计</w:t>
      </w:r>
    </w:p>
    <w:p w14:paraId="67355E5B">
      <w:pPr>
        <w:numPr>
          <w:ilvl w:val="0"/>
          <w:numId w:val="1"/>
        </w:numPr>
        <w:ind w:left="361" w:leftChars="0" w:hanging="361" w:hangingChars="200"/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  <w:t>可呼叫室内机及其他管理机</w:t>
      </w:r>
    </w:p>
    <w:p w14:paraId="7AD3BCC3">
      <w:pPr>
        <w:numPr>
          <w:ilvl w:val="0"/>
          <w:numId w:val="1"/>
        </w:numPr>
        <w:ind w:left="361" w:leftChars="0" w:hanging="361" w:hangingChars="200"/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  <w:t>可接收室内机及门口机的呼叫</w:t>
      </w:r>
    </w:p>
    <w:p w14:paraId="299BE402">
      <w:pPr>
        <w:numPr>
          <w:ilvl w:val="0"/>
          <w:numId w:val="1"/>
        </w:numPr>
        <w:ind w:left="361" w:leftChars="0" w:hanging="361" w:hangingChars="200"/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  <w:t>同步响应室内机</w:t>
      </w:r>
      <w:r>
        <w:rPr>
          <w:rFonts w:hint="eastAsia" w:asciiTheme="minorEastAsia" w:hAnsiTheme="minorEastAsia" w:eastAsiaTheme="minorEastAsia" w:cstheme="minorEastAsia"/>
          <w:b/>
          <w:bCs/>
          <w:sz w:val="18"/>
          <w:szCs w:val="18"/>
          <w:lang w:val="en-US" w:eastAsia="zh-CN"/>
        </w:rPr>
        <w:t>/门口机</w:t>
      </w:r>
      <w:r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  <w:t>的报警信号</w:t>
      </w:r>
    </w:p>
    <w:p w14:paraId="2D9C4F82">
      <w:pPr>
        <w:numPr>
          <w:ilvl w:val="0"/>
          <w:numId w:val="1"/>
        </w:numPr>
        <w:ind w:left="361" w:leftChars="0" w:hanging="361" w:hangingChars="200"/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  <w:t>具有报警信息存储功能</w:t>
      </w:r>
    </w:p>
    <w:p w14:paraId="756AC934">
      <w:pPr>
        <w:numPr>
          <w:ilvl w:val="0"/>
          <w:numId w:val="1"/>
        </w:numPr>
        <w:ind w:left="361" w:leftChars="0" w:hanging="361" w:hangingChars="200"/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  <w:t>具有远程开锁功能，可给门口机/围墙机开锁</w:t>
      </w:r>
    </w:p>
    <w:p w14:paraId="0ECAA959">
      <w:pPr>
        <w:numPr>
          <w:ilvl w:val="0"/>
          <w:numId w:val="1"/>
        </w:numPr>
        <w:ind w:left="361" w:leftChars="0" w:hanging="361" w:hangingChars="200"/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  <w:t>可监视门口机、围墙机、网络摄像头</w:t>
      </w:r>
    </w:p>
    <w:p w14:paraId="57378EDD">
      <w:pPr>
        <w:numPr>
          <w:ilvl w:val="0"/>
          <w:numId w:val="1"/>
        </w:numPr>
        <w:ind w:left="361" w:leftChars="0" w:hanging="361" w:hangingChars="20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  <w:t>支持紧急开锁（开锁时间为1小时）</w:t>
      </w:r>
    </w:p>
    <w:p w14:paraId="0D8BCAAE">
      <w:pPr>
        <w:pStyle w:val="10"/>
        <w:jc w:val="both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br w:type="page"/>
      </w:r>
      <w:bookmarkStart w:id="6" w:name="_Toc31802"/>
      <w:bookmarkStart w:id="7" w:name="_Toc9086"/>
      <w:bookmarkStart w:id="8" w:name="_Toc12876"/>
      <w:bookmarkStart w:id="9" w:name="_Toc21936"/>
      <w:bookmarkStart w:id="10" w:name="_Toc1563"/>
      <w:r>
        <w:rPr>
          <w:rStyle w:val="17"/>
          <w:rFonts w:hint="eastAsia" w:ascii="宋体" w:hAnsi="宋体" w:eastAsia="宋体" w:cs="宋体"/>
          <w:b/>
          <w:bCs/>
          <w:lang w:eastAsia="zh-CN"/>
        </w:rPr>
        <w:t>第二章</w:t>
      </w:r>
      <w:r>
        <w:rPr>
          <w:rStyle w:val="17"/>
          <w:rFonts w:hint="eastAsia" w:ascii="宋体" w:hAnsi="宋体" w:eastAsia="宋体" w:cs="宋体"/>
          <w:b/>
          <w:bCs/>
          <w:lang w:val="en-US" w:eastAsia="zh-CN"/>
        </w:rPr>
        <w:t xml:space="preserve"> </w:t>
      </w:r>
      <w:r>
        <w:rPr>
          <w:rStyle w:val="17"/>
          <w:rFonts w:hint="eastAsia" w:ascii="宋体" w:hAnsi="宋体" w:eastAsia="宋体" w:cs="宋体"/>
          <w:b/>
          <w:bCs/>
        </w:rPr>
        <w:t>产品简介</w:t>
      </w:r>
      <w:bookmarkEnd w:id="6"/>
      <w:bookmarkEnd w:id="7"/>
      <w:bookmarkEnd w:id="8"/>
      <w:bookmarkEnd w:id="9"/>
      <w:bookmarkEnd w:id="10"/>
    </w:p>
    <w:p w14:paraId="21B50903">
      <w:pPr>
        <w:pStyle w:val="3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11" w:name="_Toc12918"/>
      <w:bookmarkStart w:id="12" w:name="_Toc15690"/>
      <w:bookmarkStart w:id="13" w:name="_Toc31965"/>
      <w:bookmarkStart w:id="14" w:name="_Toc8439"/>
      <w:bookmarkStart w:id="15" w:name="_Toc22420"/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2.1 </w:t>
      </w:r>
      <w:bookmarkEnd w:id="11"/>
      <w:r>
        <w:rPr>
          <w:rFonts w:hint="eastAsia" w:asciiTheme="minorEastAsia" w:hAnsiTheme="minorEastAsia" w:eastAsiaTheme="minorEastAsia" w:cstheme="minorEastAsia"/>
          <w:lang w:val="en-US" w:eastAsia="zh-CN"/>
        </w:rPr>
        <w:t>产品外观</w:t>
      </w:r>
      <w:bookmarkEnd w:id="12"/>
      <w:bookmarkEnd w:id="13"/>
      <w:bookmarkEnd w:id="14"/>
      <w:bookmarkEnd w:id="15"/>
    </w:p>
    <w:p w14:paraId="688B3DB7">
      <w:pPr>
        <w:rPr>
          <w:rFonts w:hint="eastAsia"/>
        </w:rPr>
      </w:pPr>
    </w:p>
    <w:p w14:paraId="69837C1A">
      <w:pPr>
        <w:jc w:val="center"/>
      </w:pPr>
      <w:r>
        <w:drawing>
          <wp:inline distT="0" distB="0" distL="114300" distR="114300">
            <wp:extent cx="3955415" cy="1774825"/>
            <wp:effectExtent l="0" t="0" r="6985" b="1587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l="1210" b="2534"/>
                    <a:stretch>
                      <a:fillRect/>
                    </a:stretch>
                  </pic:blipFill>
                  <pic:spPr>
                    <a:xfrm>
                      <a:off x="0" y="0"/>
                      <a:ext cx="395541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7BD42">
      <w:pPr>
        <w:jc w:val="center"/>
      </w:pPr>
    </w:p>
    <w:p w14:paraId="6B99BAE9">
      <w:pPr>
        <w:jc w:val="center"/>
        <w:rPr>
          <w:rFonts w:hint="eastAsia"/>
        </w:rPr>
      </w:pPr>
    </w:p>
    <w:p w14:paraId="3B25A9A8">
      <w:pPr>
        <w:jc w:val="center"/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</w:t>
      </w:r>
      <w:r>
        <w:drawing>
          <wp:inline distT="0" distB="0" distL="114300" distR="114300">
            <wp:extent cx="4127500" cy="2303780"/>
            <wp:effectExtent l="0" t="0" r="6350" b="1270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99AF1">
      <w:pPr>
        <w:pStyle w:val="3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br w:type="page"/>
      </w:r>
      <w:bookmarkStart w:id="16" w:name="_Toc25914"/>
      <w:bookmarkStart w:id="17" w:name="_Toc31691"/>
      <w:bookmarkStart w:id="18" w:name="_Toc27150"/>
      <w:r>
        <w:rPr>
          <w:rFonts w:hint="eastAsia" w:asciiTheme="minorEastAsia" w:hAnsiTheme="minorEastAsia" w:eastAsiaTheme="minorEastAsia" w:cstheme="minorEastAsia"/>
          <w:lang w:val="en-US" w:eastAsia="zh-CN"/>
        </w:rPr>
        <w:t>2.2 接口说明</w:t>
      </w:r>
      <w:bookmarkEnd w:id="16"/>
      <w:bookmarkEnd w:id="17"/>
      <w:bookmarkEnd w:id="18"/>
    </w:p>
    <w:p w14:paraId="640AFDA5">
      <w:pPr>
        <w:jc w:val="both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393700</wp:posOffset>
                </wp:positionV>
                <wp:extent cx="845185" cy="520065"/>
                <wp:effectExtent l="4445" t="4445" r="7620" b="8890"/>
                <wp:wrapNone/>
                <wp:docPr id="16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185" cy="520065"/>
                        </a:xfrm>
                        <a:prstGeom prst="ellipse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ysDot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60" o:spid="_x0000_s1026" o:spt="3" type="#_x0000_t3" style="position:absolute;left:0pt;margin-left:143.25pt;margin-top:31pt;height:40.95pt;width:66.55pt;z-index:251662336;mso-width-relative:page;mso-height-relative:page;" filled="f" stroked="t" coordsize="21600,21600" o:gfxdata="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lqdfvZAAAACgEAAA8AAAAAAAAAAQAgAAAAIgAAAGRycy9kb3ducmV2LnhtbFBLAQIU&#10;ABQAAAAIAIdO4kBPEw1C8gEAAPADAAAOAAAAAAAAAAEAIAAAACgBAABkcnMvZTJvRG9jLnhtbFBL&#10;BQYAAAAABgAGAFkBAACMBQAAAAA=&#10;">
                <v:fill on="f" focussize="0,0"/>
                <v:stroke color="#000000" joinstyle="round" dashstyle="1 1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2248535</wp:posOffset>
                </wp:positionH>
                <wp:positionV relativeFrom="paragraph">
                  <wp:posOffset>981075</wp:posOffset>
                </wp:positionV>
                <wp:extent cx="3810" cy="1315720"/>
                <wp:effectExtent l="34290" t="0" r="38100" b="17780"/>
                <wp:wrapNone/>
                <wp:docPr id="17" name="箭头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13157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箭头 52" o:spid="_x0000_s1026" o:spt="20" style="position:absolute;left:0pt;margin-left:177.05pt;margin-top:77.25pt;height:103.6pt;width:0.3pt;z-index:251663360;mso-width-relative:page;mso-height-relative:page;" filled="f" stroked="t" coordsize="21600,21600" o:gfxdata="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uMryC2wAAAAsBAAAPAAAAAAAAAAEAIAAAACIAAABkcnMvZG93bnJldi54bWxQ&#10;SwECFAAUAAAACACHTuJAgm1q/fQBAADkAwAADgAAAAAAAAABACAAAAAqAQAAZHJzL2Uyb0RvYy54&#10;bWxQSwUGAAAAAAYABgBZAQAAk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311525" cy="2016125"/>
            <wp:effectExtent l="0" t="0" r="3175" b="3175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DA91D"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1270000</wp:posOffset>
            </wp:positionH>
            <wp:positionV relativeFrom="paragraph">
              <wp:posOffset>68580</wp:posOffset>
            </wp:positionV>
            <wp:extent cx="733425" cy="795655"/>
            <wp:effectExtent l="0" t="0" r="9525" b="4445"/>
            <wp:wrapSquare wrapText="bothSides"/>
            <wp:docPr id="1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8"/>
                    <pic:cNvPicPr>
                      <a:picLocks noChangeAspect="1"/>
                    </pic:cNvPicPr>
                  </pic:nvPicPr>
                  <pic:blipFill>
                    <a:blip r:embed="rId14"/>
                    <a:srcRect r="57862" b="2868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4A30152"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2037080</wp:posOffset>
            </wp:positionH>
            <wp:positionV relativeFrom="paragraph">
              <wp:posOffset>129540</wp:posOffset>
            </wp:positionV>
            <wp:extent cx="958215" cy="520700"/>
            <wp:effectExtent l="0" t="0" r="13335" b="12700"/>
            <wp:wrapSquare wrapText="bothSides"/>
            <wp:docPr id="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8"/>
                    <pic:cNvPicPr>
                      <a:picLocks noChangeAspect="1"/>
                    </pic:cNvPicPr>
                  </pic:nvPicPr>
                  <pic:blipFill>
                    <a:blip r:embed="rId14"/>
                    <a:srcRect l="44400" t="32868" r="547" b="3566"/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1047115</wp:posOffset>
                </wp:positionH>
                <wp:positionV relativeFrom="paragraph">
                  <wp:posOffset>140970</wp:posOffset>
                </wp:positionV>
                <wp:extent cx="265430" cy="341630"/>
                <wp:effectExtent l="0" t="0" r="0" b="0"/>
                <wp:wrapNone/>
                <wp:docPr id="26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" cy="34163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 w14:paraId="790D3A13">
                            <w:pPr>
                              <w:rPr>
                                <w:rFonts w:hint="eastAsia" w:eastAsia="宋体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①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2" o:spid="_x0000_s1026" o:spt="202" type="#_x0000_t202" style="position:absolute;left:0pt;margin-left:82.45pt;margin-top:11.1pt;height:26.9pt;width:20.9pt;z-index:251669504;mso-width-relative:page;mso-height-relative:page;" filled="f" stroked="f" coordsize="21600,21600" o:gfxdata="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NvfpM9sAAAAJAQAADwAAAAAAAAABACAAAAAiAAAAZHJzL2Rvd25yZXYueG1sUEsBAhQA&#10;FAAAAAgAh07iQAytEH62AQAAWQMAAA4AAAAAAAAAAQAgAAAAKgEAAGRycy9lMm9Eb2MueG1sUEsF&#10;BgAAAAAGAAYAWQEAAFIFAAAAAA=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 w14:paraId="790D3A13">
                      <w:pPr>
                        <w:rPr>
                          <w:rFonts w:hint="eastAsia" w:eastAsia="宋体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53BB61DD"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2712720</wp:posOffset>
                </wp:positionH>
                <wp:positionV relativeFrom="paragraph">
                  <wp:posOffset>182880</wp:posOffset>
                </wp:positionV>
                <wp:extent cx="269240" cy="323850"/>
                <wp:effectExtent l="0" t="0" r="0" b="0"/>
                <wp:wrapNone/>
                <wp:docPr id="28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" cy="32385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 w14:paraId="6E02124C">
                            <w:pPr>
                              <w:rPr>
                                <w:rFonts w:hint="eastAsia" w:eastAsia="宋体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3" o:spid="_x0000_s1026" o:spt="202" type="#_x0000_t202" style="position:absolute;left:0pt;margin-left:213.6pt;margin-top:14.4pt;height:25.5pt;width:21.2pt;z-index:251670528;mso-width-relative:page;mso-height-relative:page;" filled="f" stroked="f" coordsize="21600,21600" o:gfxdata="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Fog4UbbAAAACQEAAA8AAAAAAAAAAQAgAAAAIgAAAGRycy9kb3ducmV2LnhtbFBLAQIU&#10;ABQAAAAIAIdO4kAxPbJctwEAAFkDAAAOAAAAAAAAAAEAIAAAACoBAABkcnMvZTJvRG9jLnhtbFBL&#10;BQYAAAAABgAGAFkBAABTBQAAAAA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 w14:paraId="6E02124C">
                      <w:pPr>
                        <w:rPr>
                          <w:rFonts w:hint="eastAsia" w:eastAsia="宋体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318D42FC"/>
    <w:p w14:paraId="2E42F4B3">
      <w:pPr>
        <w:rPr>
          <w:sz w:val="18"/>
          <w:szCs w:val="18"/>
        </w:rPr>
      </w:pPr>
    </w:p>
    <w:p w14:paraId="7BBD6E87">
      <w:pPr>
        <w:rPr>
          <w:rFonts w:hint="eastAsia" w:asciiTheme="minorEastAsia" w:hAnsiTheme="minorEastAsia" w:eastAsiaTheme="minorEastAsia" w:cstheme="minorEastAsia"/>
          <w:sz w:val="18"/>
          <w:szCs w:val="18"/>
        </w:rPr>
      </w:pPr>
      <w:bookmarkStart w:id="19" w:name="_Toc22471"/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编号①：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网络接口。</w:t>
      </w:r>
    </w:p>
    <w:p w14:paraId="5D54F303">
      <w:pP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编号②：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电源输入接口 DC 24 V。</w:t>
      </w:r>
    </w:p>
    <w:p w14:paraId="0AE8FBA5">
      <w:pPr>
        <w:pStyle w:val="3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 w14:paraId="28A4DD77">
      <w:pPr>
        <w:pStyle w:val="3"/>
        <w:rPr>
          <w:rFonts w:hint="eastAsia" w:asciiTheme="minorEastAsia" w:hAnsiTheme="minorEastAsia" w:eastAsiaTheme="minorEastAsia" w:cstheme="minorEastAsia"/>
        </w:rPr>
      </w:pPr>
      <w:bookmarkStart w:id="20" w:name="_Toc25524"/>
      <w:bookmarkStart w:id="21" w:name="_Toc8853"/>
      <w:bookmarkStart w:id="22" w:name="_Toc15266"/>
      <w:bookmarkStart w:id="23" w:name="_Toc29017"/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2.3 </w:t>
      </w:r>
      <w:r>
        <w:rPr>
          <w:rFonts w:hint="eastAsia" w:asciiTheme="minorEastAsia" w:hAnsiTheme="minorEastAsia" w:eastAsiaTheme="minorEastAsia" w:cstheme="minorEastAsia"/>
        </w:rPr>
        <w:t>规格参数</w:t>
      </w:r>
      <w:bookmarkEnd w:id="19"/>
      <w:bookmarkEnd w:id="20"/>
      <w:bookmarkEnd w:id="21"/>
      <w:bookmarkEnd w:id="22"/>
      <w:bookmarkEnd w:id="23"/>
    </w:p>
    <w:p w14:paraId="797B21B2">
      <w:pP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工作电压：DC 24V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eastAsia="zh-CN"/>
        </w:rPr>
        <w:t>或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48V 标准PoE(以实际出货机型为准）</w:t>
      </w:r>
    </w:p>
    <w:p w14:paraId="5829DA63">
      <w:pPr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本机静态电流：≤ 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21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0 mA</w:t>
      </w:r>
    </w:p>
    <w:p w14:paraId="50540433">
      <w:pPr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本机工作电流：≤ 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00 mA</w:t>
      </w:r>
    </w:p>
    <w:p w14:paraId="2EB603DF">
      <w:pPr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显示屏：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10.1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寸</w:t>
      </w:r>
    </w:p>
    <w:p w14:paraId="073B3585">
      <w:pPr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分辨率：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12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80</w:t>
      </w:r>
      <w:r>
        <w:rPr>
          <w:rFonts w:hint="eastAsia" w:ascii="宋体" w:hAnsi="宋体" w:eastAsia="宋体" w:cs="宋体"/>
          <w:sz w:val="18"/>
          <w:szCs w:val="18"/>
        </w:rPr>
        <w:t>×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8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0 </w:t>
      </w:r>
    </w:p>
    <w:p w14:paraId="02E9E508">
      <w:pPr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外形尺寸(L×W×D)：210×</w:t>
      </w:r>
      <w:r>
        <w:rPr>
          <w:rFonts w:hint="eastAsia" w:ascii="宋体" w:hAnsi="宋体" w:cs="宋体"/>
          <w:sz w:val="18"/>
          <w:szCs w:val="18"/>
          <w:lang w:val="en-US" w:eastAsia="zh-CN"/>
        </w:rPr>
        <w:t>356</w:t>
      </w:r>
      <w:r>
        <w:rPr>
          <w:rFonts w:hint="eastAsia" w:ascii="宋体" w:hAnsi="宋体" w:eastAsia="宋体" w:cs="宋体"/>
          <w:sz w:val="18"/>
          <w:szCs w:val="18"/>
        </w:rPr>
        <w:t xml:space="preserve">×31.8 mm 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(不含底座和手柄)</w:t>
      </w:r>
    </w:p>
    <w:p w14:paraId="5A05E602">
      <w:pPr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环境温度：-10℃ </w:t>
      </w:r>
      <w:r>
        <w:rPr>
          <w:rFonts w:hint="default" w:ascii="Arial" w:hAnsi="Arial" w:cs="Arial" w:eastAsiaTheme="minorEastAsia"/>
          <w:sz w:val="18"/>
          <w:szCs w:val="18"/>
        </w:rPr>
        <w:t>~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 +55℃</w:t>
      </w:r>
    </w:p>
    <w:p w14:paraId="40B3A5F0">
      <w:pPr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振铃时长：30 秒   通话时长：120 秒   监视时长：30 秒</w:t>
      </w:r>
    </w:p>
    <w:p w14:paraId="54E3BEB4">
      <w:pPr>
        <w:pStyle w:val="10"/>
        <w:rPr>
          <w:sz w:val="32"/>
        </w:rPr>
      </w:pPr>
      <w:bookmarkStart w:id="24" w:name="OLE_LINK2"/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346075</wp:posOffset>
                </wp:positionV>
                <wp:extent cx="3984625" cy="559435"/>
                <wp:effectExtent l="0" t="0" r="15875" b="12065"/>
                <wp:wrapNone/>
                <wp:docPr id="21" name="自选图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4625" cy="559435"/>
                        </a:xfrm>
                        <a:prstGeom prst="flowChartProcess">
                          <a:avLst/>
                        </a:prstGeom>
                        <a:solidFill>
                          <a:srgbClr val="C6D9F1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 w14:paraId="6BAA4427"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sz w:val="18"/>
                                <w:szCs w:val="18"/>
                              </w:rPr>
                              <w:t>管理员密码：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/>
                                <w:sz w:val="18"/>
                                <w:szCs w:val="18"/>
                              </w:rPr>
                              <w:t>用于紧急开锁，初始密码为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666666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262E4CC1"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sz w:val="18"/>
                                <w:szCs w:val="18"/>
                              </w:rPr>
                              <w:t>工程密码：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/>
                                <w:sz w:val="18"/>
                                <w:szCs w:val="18"/>
                              </w:rPr>
                              <w:t>用于设置管理机编号及恢复出厂设置，密码为801801。</w:t>
                            </w:r>
                          </w:p>
                          <w:p w14:paraId="195C2F83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7" o:spid="_x0000_s1026" o:spt="109" type="#_x0000_t109" style="position:absolute;left:0pt;margin-left:12.95pt;margin-top:27.25pt;height:44.05pt;width:313.75pt;z-index:251667456;mso-width-relative:page;mso-height-relative:page;" fillcolor="#C6D9F1" filled="t" stroked="f" coordsize="21600,21600" o:gfxdata="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btt6O9kAAAAJAQAADwAAAAAAAAAB&#10;ACAAAAAiAAAAZHJzL2Rvd25yZXYueG1sUEsBAhQAFAAAAAgAh07iQPIc1+nWAQAAiAMAAA4AAAAA&#10;AAAAAQAgAAAAKAEAAGRycy9lMm9Eb2MueG1sUEsFBgAAAAAGAAYAWQEAAHAFAAAAAA==&#10;">
                <v:fill on="t" focussize="0,0"/>
                <v:stroke on="f" weight="1.25pt"/>
                <v:imagedata o:title=""/>
                <o:lock v:ext="edit" aspectratio="f"/>
                <v:textbox>
                  <w:txbxContent>
                    <w:p w14:paraId="6BAA4427">
                      <w:pP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sz w:val="18"/>
                          <w:szCs w:val="18"/>
                        </w:rPr>
                        <w:t>管理员密码：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/>
                          <w:sz w:val="18"/>
                          <w:szCs w:val="18"/>
                        </w:rPr>
                        <w:t>用于紧急开锁，初始密码为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/>
                          <w:sz w:val="18"/>
                          <w:szCs w:val="18"/>
                          <w:lang w:val="en-US" w:eastAsia="zh-CN"/>
                        </w:rPr>
                        <w:t>666666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/>
                          <w:sz w:val="18"/>
                          <w:szCs w:val="18"/>
                        </w:rPr>
                        <w:t>。</w:t>
                      </w:r>
                    </w:p>
                    <w:p w14:paraId="262E4CC1">
                      <w:pPr>
                        <w:rPr>
                          <w:rFonts w:hint="eastAsia" w:asciiTheme="minorEastAsia" w:hAnsiTheme="minorEastAsia" w:eastAsiaTheme="minorEastAsia" w:cstheme="minor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sz w:val="18"/>
                          <w:szCs w:val="18"/>
                        </w:rPr>
                        <w:t>工程密码：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/>
                          <w:sz w:val="18"/>
                          <w:szCs w:val="18"/>
                        </w:rPr>
                        <w:t>用于设置管理机编号及恢复出厂设置，密码为801801。</w:t>
                      </w:r>
                    </w:p>
                    <w:p w14:paraId="195C2F83"/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218440</wp:posOffset>
                </wp:positionV>
                <wp:extent cx="3984625" cy="568325"/>
                <wp:effectExtent l="0" t="0" r="15875" b="3175"/>
                <wp:wrapNone/>
                <wp:docPr id="20" name="自选图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4625" cy="568325"/>
                        </a:xfrm>
                        <a:prstGeom prst="flowChartProcess">
                          <a:avLst/>
                        </a:prstGeom>
                        <a:solidFill>
                          <a:srgbClr val="808080"/>
                        </a:solidFill>
                        <a:ln w="1587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6" o:spid="_x0000_s1026" o:spt="109" type="#_x0000_t109" style="position:absolute;left:0pt;margin-left:2.25pt;margin-top:17.2pt;height:44.75pt;width:313.75pt;z-index:251666432;mso-width-relative:page;mso-height-relative:page;" fillcolor="#808080" filled="t" stroked="f" coordsize="21600,21600" o:gfxdata="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U++z92gAAAAgBAAAPAAAAAAAAAAEAIAAAACIA&#10;AABkcnMvZG93bnJldi54bWxQSwECFAAUAAAACACHTuJAlNDRc84BAAB9AwAADgAAAAAAAAABACAA&#10;AAApAQAAZHJzL2Uyb0RvYy54bWxQSwUGAAAAAAYABgBZAQAAaQUAAAAA&#10;">
                <v:fill on="t" focussize="0,0"/>
                <v:stroke on="f" weight="1.25pt"/>
                <v:imagedata o:title=""/>
                <o:lock v:ext="edit" aspectratio="f"/>
              </v:shape>
            </w:pict>
          </mc:Fallback>
        </mc:AlternateContent>
      </w:r>
      <w:bookmarkEnd w:id="24"/>
    </w:p>
    <w:p w14:paraId="4DB640B9">
      <w:pPr>
        <w:pStyle w:val="10"/>
        <w:jc w:val="both"/>
        <w:rPr>
          <w:sz w:val="32"/>
        </w:rPr>
      </w:pPr>
    </w:p>
    <w:p w14:paraId="76A80C7E">
      <w:pPr>
        <w:pStyle w:val="2"/>
        <w:jc w:val="left"/>
        <w:rPr>
          <w:rFonts w:hint="eastAsia" w:ascii="宋体" w:hAnsi="宋体" w:eastAsia="宋体" w:cs="宋体"/>
        </w:rPr>
      </w:pPr>
      <w:bookmarkStart w:id="25" w:name="_Toc13198"/>
      <w:bookmarkStart w:id="26" w:name="_Toc14274"/>
      <w:bookmarkStart w:id="27" w:name="_Toc20855"/>
      <w:bookmarkStart w:id="28" w:name="_Toc23505"/>
      <w:bookmarkStart w:id="29" w:name="_Toc28085"/>
      <w:r>
        <w:rPr>
          <w:rFonts w:hint="eastAsia" w:ascii="宋体" w:hAnsi="宋体" w:eastAsia="宋体" w:cs="宋体"/>
          <w:lang w:eastAsia="zh-CN"/>
        </w:rPr>
        <w:t>第三章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>使用入门</w:t>
      </w:r>
      <w:bookmarkEnd w:id="25"/>
      <w:bookmarkEnd w:id="26"/>
      <w:bookmarkEnd w:id="27"/>
      <w:bookmarkEnd w:id="28"/>
      <w:bookmarkEnd w:id="29"/>
    </w:p>
    <w:p w14:paraId="7657A1B6">
      <w:pPr>
        <w:pStyle w:val="3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30" w:name="_Toc23055"/>
      <w:bookmarkStart w:id="31" w:name="_Toc2193"/>
      <w:bookmarkStart w:id="32" w:name="_Toc25301"/>
    </w:p>
    <w:p w14:paraId="3DA5D3B0">
      <w:pPr>
        <w:pStyle w:val="3"/>
        <w:rPr>
          <w:rFonts w:hint="eastAsia" w:asciiTheme="minorEastAsia" w:hAnsiTheme="minorEastAsia" w:eastAsiaTheme="minorEastAsia" w:cstheme="minorEastAsia"/>
        </w:rPr>
      </w:pPr>
      <w:bookmarkStart w:id="33" w:name="_Toc272"/>
      <w:bookmarkStart w:id="34" w:name="_Toc16436"/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3.1 </w:t>
      </w:r>
      <w:r>
        <w:rPr>
          <w:rFonts w:hint="eastAsia" w:asciiTheme="minorEastAsia" w:hAnsiTheme="minorEastAsia" w:eastAsiaTheme="minorEastAsia" w:cstheme="minorEastAsia"/>
        </w:rPr>
        <w:t>基本功能简介</w:t>
      </w:r>
      <w:bookmarkEnd w:id="30"/>
      <w:bookmarkEnd w:id="31"/>
      <w:bookmarkEnd w:id="32"/>
      <w:bookmarkEnd w:id="33"/>
      <w:bookmarkEnd w:id="34"/>
    </w:p>
    <w:p w14:paraId="5EEA4E2D">
      <w:pPr>
        <w:rPr>
          <w:rFonts w:hint="eastAsia" w:asciiTheme="minorEastAsia" w:hAnsiTheme="minorEastAsia" w:eastAsiaTheme="minorEastAsia" w:cstheme="minorEastAsia"/>
        </w:rPr>
      </w:pPr>
      <w:r>
        <w:drawing>
          <wp:inline distT="0" distB="0" distL="114300" distR="114300">
            <wp:extent cx="2970530" cy="1871980"/>
            <wp:effectExtent l="0" t="0" r="127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D7D5A">
      <w:pPr>
        <w:pStyle w:val="19"/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</w:pPr>
    </w:p>
    <w:p w14:paraId="5B9DCE44">
      <w:pPr>
        <w:pStyle w:val="19"/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  <w:t>通话对讲</w:t>
      </w:r>
    </w:p>
    <w:p w14:paraId="2D0A5751">
      <w:pPr>
        <w:pStyle w:val="19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点击 </w:t>
      </w:r>
      <w:r>
        <w:drawing>
          <wp:inline distT="0" distB="0" distL="0" distR="0">
            <wp:extent cx="651510" cy="629920"/>
            <wp:effectExtent l="0" t="0" r="15240" b="1778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 键，选择设备类型为室内机或管理机并输入设备编号，可以呼叫小区住户或其他管理机。</w:t>
      </w:r>
    </w:p>
    <w:p w14:paraId="67B867C3">
      <w:pPr>
        <w:pStyle w:val="19"/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  <w:t>通话记录</w:t>
      </w:r>
    </w:p>
    <w:p w14:paraId="72002773">
      <w:pPr>
        <w:pStyle w:val="19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点击 </w:t>
      </w:r>
      <w:r>
        <w:drawing>
          <wp:inline distT="0" distB="0" distL="0" distR="0">
            <wp:extent cx="644525" cy="659765"/>
            <wp:effectExtent l="0" t="0" r="3175" b="698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 键，可查看管理中心与住户/访客之间的通话记录。</w:t>
      </w:r>
    </w:p>
    <w:p w14:paraId="08A9142B">
      <w:pPr>
        <w:pStyle w:val="19"/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  <w:t>报警记录</w:t>
      </w:r>
    </w:p>
    <w:p w14:paraId="709BFA61">
      <w:pPr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点击 </w:t>
      </w:r>
      <w:r>
        <w:drawing>
          <wp:inline distT="0" distB="0" distL="0" distR="0">
            <wp:extent cx="649605" cy="659765"/>
            <wp:effectExtent l="0" t="0" r="17145" b="698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 键，可查看所有的报警记录信息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eastAsia="zh-CN"/>
        </w:rPr>
        <w:t>。</w:t>
      </w:r>
    </w:p>
    <w:p w14:paraId="76EE19F0">
      <w:pPr>
        <w:pStyle w:val="19"/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</w:pPr>
    </w:p>
    <w:p w14:paraId="4551364B">
      <w:pPr>
        <w:pStyle w:val="19"/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</w:pPr>
    </w:p>
    <w:p w14:paraId="0718321E">
      <w:pPr>
        <w:pStyle w:val="19"/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</w:pPr>
    </w:p>
    <w:p w14:paraId="742ADA0D">
      <w:pPr>
        <w:pStyle w:val="19"/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</w:pPr>
    </w:p>
    <w:p w14:paraId="1EB3C5E5">
      <w:pPr>
        <w:pStyle w:val="19"/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</w:pPr>
    </w:p>
    <w:p w14:paraId="79840E15">
      <w:pPr>
        <w:pStyle w:val="19"/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  <w:t>卡管理</w:t>
      </w:r>
    </w:p>
    <w:p w14:paraId="09A23317">
      <w:pPr>
        <w:pStyle w:val="19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点击 </w:t>
      </w:r>
      <w:r>
        <w:drawing>
          <wp:inline distT="0" distB="0" distL="0" distR="0">
            <wp:extent cx="658495" cy="668020"/>
            <wp:effectExtent l="0" t="0" r="8255" b="1778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 键，可以进行门禁卡插入、删除、清空、查询等操作。</w:t>
      </w:r>
    </w:p>
    <w:p w14:paraId="413093BA">
      <w:pPr>
        <w:pStyle w:val="19"/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  <w:t>视频监视</w:t>
      </w:r>
    </w:p>
    <w:p w14:paraId="2C6A0117">
      <w:pPr>
        <w:pStyle w:val="19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点击 </w:t>
      </w:r>
      <w:r>
        <w:drawing>
          <wp:inline distT="0" distB="0" distL="0" distR="0">
            <wp:extent cx="662305" cy="676910"/>
            <wp:effectExtent l="0" t="0" r="4445" b="889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2305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 键，选择设备类型为单元门口机、网络摄像头（需其他设备支持）或围墙机并输入设备编号，可对单元门口、网络摄像头所有位置或小区门口进行监视。</w:t>
      </w:r>
    </w:p>
    <w:p w14:paraId="3683FEC8">
      <w:pPr>
        <w:pStyle w:val="19"/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  <w:t>一键开锁</w:t>
      </w:r>
    </w:p>
    <w:p w14:paraId="31757058">
      <w:pPr>
        <w:pStyle w:val="19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点击 </w:t>
      </w:r>
      <w:r>
        <w:drawing>
          <wp:inline distT="0" distB="0" distL="0" distR="0">
            <wp:extent cx="662305" cy="695325"/>
            <wp:effectExtent l="0" t="0" r="4445" b="95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230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 键，可在火灾等紧急情况下，开启所有门口机和围墙机的锁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开锁持续时间为 1 小时。</w:t>
      </w:r>
    </w:p>
    <w:p w14:paraId="1BB0D194">
      <w:pPr>
        <w:pStyle w:val="3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35" w:name="_Toc7538"/>
    </w:p>
    <w:p w14:paraId="644D053C">
      <w:pPr>
        <w:rPr>
          <w:rFonts w:hint="eastAsia" w:asciiTheme="minorEastAsia" w:hAnsiTheme="minorEastAsia" w:eastAsiaTheme="minorEastAsia" w:cstheme="minorEastAsia"/>
          <w:lang w:val="en-US" w:eastAsia="zh-CN"/>
        </w:rPr>
      </w:pPr>
    </w:p>
    <w:p w14:paraId="168CA166">
      <w:pPr>
        <w:rPr>
          <w:rFonts w:hint="eastAsia" w:asciiTheme="minorEastAsia" w:hAnsiTheme="minorEastAsia" w:eastAsiaTheme="minorEastAsia" w:cstheme="minorEastAsia"/>
          <w:lang w:val="en-US" w:eastAsia="zh-CN"/>
        </w:rPr>
      </w:pPr>
    </w:p>
    <w:p w14:paraId="46B136D4">
      <w:pPr>
        <w:pStyle w:val="3"/>
        <w:rPr>
          <w:rFonts w:hint="eastAsia" w:asciiTheme="minorEastAsia" w:hAnsiTheme="minorEastAsia" w:eastAsiaTheme="minorEastAsia" w:cstheme="minorEastAsia"/>
        </w:rPr>
      </w:pPr>
      <w:bookmarkStart w:id="36" w:name="_Toc8900"/>
      <w:bookmarkStart w:id="37" w:name="_Toc14493"/>
      <w:bookmarkStart w:id="38" w:name="_Toc7367"/>
      <w:bookmarkStart w:id="39" w:name="_Toc11587"/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3.2 </w:t>
      </w:r>
      <w:r>
        <w:rPr>
          <w:rFonts w:hint="eastAsia" w:asciiTheme="minorEastAsia" w:hAnsiTheme="minorEastAsia" w:eastAsiaTheme="minorEastAsia" w:cstheme="minorEastAsia"/>
        </w:rPr>
        <w:t>通话对讲</w:t>
      </w:r>
      <w:bookmarkEnd w:id="35"/>
      <w:bookmarkEnd w:id="36"/>
      <w:bookmarkEnd w:id="37"/>
      <w:bookmarkEnd w:id="38"/>
      <w:bookmarkEnd w:id="39"/>
    </w:p>
    <w:p w14:paraId="15E74D9D">
      <w:pPr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点击通话对讲按键，选择设备类型进行呼叫。</w:t>
      </w:r>
    </w:p>
    <w:p w14:paraId="52A71B8E">
      <w:pPr>
        <w:rPr>
          <w:rFonts w:hint="eastAsia" w:asciiTheme="minorEastAsia" w:hAnsiTheme="minorEastAsia" w:eastAsiaTheme="minorEastAsia" w:cstheme="minorEastAsia"/>
          <w:szCs w:val="21"/>
          <w:highlight w:val="yellow"/>
          <w:lang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highlight w:val="yellow"/>
          <w:lang w:eastAsia="zh-CN"/>
        </w:rPr>
        <w:drawing>
          <wp:inline distT="0" distB="0" distL="114300" distR="114300">
            <wp:extent cx="2995295" cy="1871980"/>
            <wp:effectExtent l="0" t="0" r="14605" b="13970"/>
            <wp:docPr id="23" name="图片 23" descr="02通话对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2通话对讲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A9C6C">
      <w:pPr>
        <w:jc w:val="both"/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  <w:r>
        <w:rPr>
          <w:rStyle w:val="15"/>
          <w:rFonts w:hint="eastAsia" w:asciiTheme="minorEastAsia" w:hAnsiTheme="minorEastAsia" w:eastAsiaTheme="minorEastAsia" w:cstheme="minorEastAsia"/>
          <w:lang w:val="en-US" w:eastAsia="zh-CN"/>
        </w:rPr>
        <w:t xml:space="preserve">                  </w:t>
      </w:r>
      <w:r>
        <w:rPr>
          <w:rStyle w:val="15"/>
          <w:rFonts w:hint="eastAsia" w:asciiTheme="minorEastAsia" w:hAnsiTheme="minorEastAsia" w:eastAsiaTheme="minorEastAsia" w:cstheme="minorEastAsia"/>
          <w:sz w:val="15"/>
          <w:szCs w:val="15"/>
        </w:rPr>
        <w:t xml:space="preserve">设备选择界面 </w:t>
      </w:r>
    </w:p>
    <w:p w14:paraId="3FDC8E93">
      <w:pPr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</w:p>
    <w:p w14:paraId="3AA10714">
      <w:pPr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</w:p>
    <w:p w14:paraId="33BD59B5">
      <w:pPr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呼叫室内机</w:t>
      </w:r>
    </w:p>
    <w:p w14:paraId="76883AAB">
      <w:pPr>
        <w:rPr>
          <w:rFonts w:hint="default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选择设备类型为室内机，输入栋号 + 单元号 + 房号，按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 xml:space="preserve"> </w:t>
      </w:r>
      <w:r>
        <w:drawing>
          <wp:inline distT="0" distB="0" distL="114300" distR="114300">
            <wp:extent cx="428625" cy="287655"/>
            <wp:effectExtent l="0" t="0" r="9525" b="17145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 开始呼叫。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eastAsia="zh-CN"/>
        </w:rPr>
        <w:t>室内机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栋号范围1-99,单元号范围1-9,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eastAsia="zh-CN"/>
        </w:rPr>
        <w:t>房号范围是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3或4位数，输入3位数时自动在前面加0补足4位。前两位数代表楼层，范围是01-63，后两位代表编号，范围是01-32</w:t>
      </w:r>
    </w:p>
    <w:p w14:paraId="21334200">
      <w:pPr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呼叫管理机</w:t>
      </w:r>
    </w:p>
    <w:p w14:paraId="135409B3">
      <w:pPr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选择设备类型为管理机，输入管理机编号，按 </w:t>
      </w:r>
      <w:r>
        <w:drawing>
          <wp:inline distT="0" distB="0" distL="114300" distR="114300">
            <wp:extent cx="428625" cy="287655"/>
            <wp:effectExtent l="0" t="0" r="9525" b="17145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 开始呼叫。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呼叫管理机最多两位,编号1-32</w:t>
      </w:r>
    </w:p>
    <w:p w14:paraId="224D9138">
      <w:pPr>
        <w:rPr>
          <w:rFonts w:hint="eastAsia" w:asciiTheme="minorEastAsia" w:hAnsiTheme="minorEastAsia" w:eastAsiaTheme="minorEastAsia" w:cstheme="minorEastAsia"/>
          <w:sz w:val="18"/>
          <w:szCs w:val="18"/>
        </w:rPr>
      </w:pPr>
    </w:p>
    <w:p w14:paraId="00685EEA">
      <w:pPr>
        <w:rPr>
          <w:rFonts w:hint="eastAsia" w:asciiTheme="minorEastAsia" w:hAnsiTheme="minorEastAsia" w:eastAsiaTheme="minorEastAsia" w:cstheme="minorEastAsia"/>
        </w:rPr>
      </w:pPr>
    </w:p>
    <w:p w14:paraId="0AF6F709">
      <w:pPr>
        <w:pStyle w:val="3"/>
        <w:jc w:val="left"/>
        <w:rPr>
          <w:rFonts w:hint="eastAsia" w:ascii="宋体" w:hAnsi="宋体" w:eastAsia="宋体" w:cs="宋体"/>
        </w:rPr>
      </w:pPr>
      <w:bookmarkStart w:id="40" w:name="_Toc32082"/>
      <w:bookmarkStart w:id="41" w:name="_Toc14620"/>
      <w:bookmarkStart w:id="42" w:name="_Toc31812"/>
      <w:bookmarkStart w:id="43" w:name="_Toc3388"/>
      <w:r>
        <w:rPr>
          <w:rFonts w:hint="eastAsia" w:ascii="宋体" w:hAnsi="宋体" w:eastAsia="宋体" w:cs="宋体"/>
          <w:lang w:val="en-US" w:eastAsia="zh-CN"/>
        </w:rPr>
        <w:t xml:space="preserve">3.3 </w:t>
      </w:r>
      <w:r>
        <w:rPr>
          <w:rFonts w:hint="eastAsia" w:ascii="宋体" w:hAnsi="宋体" w:eastAsia="宋体" w:cs="宋体"/>
        </w:rPr>
        <w:t>通话记录</w:t>
      </w:r>
      <w:bookmarkEnd w:id="40"/>
      <w:bookmarkEnd w:id="41"/>
      <w:bookmarkEnd w:id="42"/>
      <w:bookmarkEnd w:id="43"/>
    </w:p>
    <w:p w14:paraId="2D4A8434">
      <w:pPr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点击通话记录图标，进入通话记录界面。</w:t>
      </w:r>
    </w:p>
    <w:p w14:paraId="0818CE99">
      <w:pPr>
        <w:jc w:val="left"/>
        <w:rPr>
          <w:rFonts w:hint="eastAsia" w:asciiTheme="minorEastAsia" w:hAnsiTheme="minorEastAsia" w:eastAsiaTheme="minorEastAsia" w:cstheme="minorEastAsia"/>
        </w:rPr>
      </w:pPr>
      <w:r>
        <w:drawing>
          <wp:inline distT="0" distB="0" distL="0" distR="0">
            <wp:extent cx="2995295" cy="1871980"/>
            <wp:effectExtent l="0" t="0" r="14605" b="1397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B59BF">
      <w:pPr>
        <w:jc w:val="both"/>
        <w:rPr>
          <w:rStyle w:val="15"/>
          <w:rFonts w:hint="eastAsia" w:asciiTheme="minorEastAsia" w:hAnsiTheme="minorEastAsia" w:eastAsiaTheme="minorEastAsia" w:cstheme="minorEastAsia"/>
        </w:rPr>
      </w:pPr>
      <w:r>
        <w:rPr>
          <w:rStyle w:val="15"/>
          <w:rFonts w:hint="eastAsia" w:asciiTheme="minorEastAsia" w:hAnsiTheme="minorEastAsia" w:eastAsiaTheme="minorEastAsia" w:cstheme="minorEastAsia"/>
          <w:lang w:val="en-US" w:eastAsia="zh-CN"/>
        </w:rPr>
        <w:t xml:space="preserve">                  </w:t>
      </w:r>
      <w:r>
        <w:rPr>
          <w:rStyle w:val="15"/>
          <w:rFonts w:hint="eastAsia" w:asciiTheme="minorEastAsia" w:hAnsiTheme="minorEastAsia" w:eastAsiaTheme="minorEastAsia" w:cstheme="minorEastAsia"/>
          <w:sz w:val="15"/>
          <w:szCs w:val="15"/>
          <w:lang w:val="en-US" w:eastAsia="zh-CN"/>
        </w:rPr>
        <w:t xml:space="preserve">  </w:t>
      </w:r>
      <w:r>
        <w:rPr>
          <w:rStyle w:val="15"/>
          <w:rFonts w:hint="eastAsia" w:asciiTheme="minorEastAsia" w:hAnsiTheme="minorEastAsia" w:eastAsiaTheme="minorEastAsia" w:cstheme="minorEastAsia"/>
          <w:sz w:val="15"/>
          <w:szCs w:val="15"/>
        </w:rPr>
        <w:t>通话记录界面</w:t>
      </w:r>
    </w:p>
    <w:p w14:paraId="291A1A03">
      <w:pPr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查看管理中心与住户/访客之间的通话记录。管理员可对住户、访客进行回拨，也可对通话记录进行查看、删除等操作。</w:t>
      </w:r>
    </w:p>
    <w:p w14:paraId="171109B5">
      <w:pPr>
        <w:widowControl/>
        <w:spacing w:before="0" w:after="0" w:line="240" w:lineRule="auto"/>
        <w:jc w:val="left"/>
        <w:textAlignment w:val="auto"/>
      </w:pPr>
      <w:r>
        <w:drawing>
          <wp:inline distT="0" distB="0" distL="0" distR="0">
            <wp:extent cx="2995295" cy="1871980"/>
            <wp:effectExtent l="0" t="0" r="14605" b="139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550BC">
      <w:pPr>
        <w:ind w:firstLine="1800" w:firstLineChars="1200"/>
        <w:jc w:val="both"/>
        <w:rPr>
          <w:rStyle w:val="15"/>
          <w:rFonts w:hint="eastAsia" w:asciiTheme="minorEastAsia" w:hAnsiTheme="minorEastAsia" w:eastAsiaTheme="minorEastAsia" w:cstheme="minorEastAsia"/>
          <w:sz w:val="15"/>
          <w:szCs w:val="15"/>
          <w:lang w:val="en-US" w:eastAsia="zh-CN"/>
        </w:rPr>
      </w:pPr>
      <w:r>
        <w:rPr>
          <w:rStyle w:val="15"/>
          <w:rFonts w:hint="eastAsia" w:asciiTheme="minorEastAsia" w:hAnsiTheme="minorEastAsia" w:eastAsiaTheme="minorEastAsia" w:cstheme="minorEastAsia"/>
          <w:sz w:val="15"/>
          <w:szCs w:val="15"/>
          <w:lang w:val="en-US" w:eastAsia="zh-CN"/>
        </w:rPr>
        <w:t>查询详细报警记录</w:t>
      </w:r>
    </w:p>
    <w:p w14:paraId="53FB49DB">
      <w:pPr>
        <w:widowControl/>
        <w:spacing w:before="0" w:after="0" w:line="240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br w:type="page"/>
      </w:r>
    </w:p>
    <w:p w14:paraId="5D48C431">
      <w:pPr>
        <w:pStyle w:val="3"/>
        <w:rPr>
          <w:rFonts w:hint="eastAsia" w:asciiTheme="minorEastAsia" w:hAnsiTheme="minorEastAsia" w:eastAsiaTheme="minorEastAsia" w:cstheme="minorEastAsia"/>
        </w:rPr>
      </w:pPr>
      <w:bookmarkStart w:id="44" w:name="_Toc14549"/>
      <w:bookmarkStart w:id="45" w:name="_Toc14687"/>
      <w:bookmarkStart w:id="46" w:name="_Toc17916"/>
      <w:bookmarkStart w:id="47" w:name="_Toc2602"/>
      <w:bookmarkStart w:id="48" w:name="_Toc7400"/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3.4 </w:t>
      </w:r>
      <w:r>
        <w:rPr>
          <w:rFonts w:hint="eastAsia" w:asciiTheme="minorEastAsia" w:hAnsiTheme="minorEastAsia" w:eastAsiaTheme="minorEastAsia" w:cstheme="minorEastAsia"/>
        </w:rPr>
        <w:t>监视</w:t>
      </w:r>
      <w:bookmarkEnd w:id="44"/>
      <w:bookmarkEnd w:id="45"/>
      <w:bookmarkEnd w:id="46"/>
      <w:bookmarkEnd w:id="47"/>
      <w:bookmarkEnd w:id="48"/>
    </w:p>
    <w:p w14:paraId="04D6543E">
      <w:pPr>
        <w:jc w:val="left"/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 xml:space="preserve">监视基本流程：选择设备类型 </w:t>
      </w: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mc:AlternateContent>
          <mc:Choice Requires="wps">
            <w:drawing>
              <wp:inline distT="0" distB="0" distL="114300" distR="114300">
                <wp:extent cx="192405" cy="45085"/>
                <wp:effectExtent l="4445" t="7620" r="12700" b="23495"/>
                <wp:docPr id="5" name="Right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" cy="45085"/>
                        </a:xfrm>
                        <a:prstGeom prst="rightArrow">
                          <a:avLst>
                            <a:gd name="adj1" fmla="val 50000"/>
                            <a:gd name="adj2" fmla="val 10669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310FB52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Right Arrow 46" o:spid="_x0000_s1026" o:spt="13" type="#_x0000_t13" style="height:3.55pt;width:15.15pt;" fillcolor="#FFFFFF" filled="t" stroked="t" coordsize="21600,21600" o:gfxdata="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JKkhjdUAAAACAQAA&#10;DwAAAAAAAAABACAAAAAiAAAAZHJzL2Rvd25yZXYueG1sUEsBAhQAFAAAAAgAh07iQF2iq68cAgAA&#10;hQQAAA4AAAAAAAAAAQAgAAAAJAEAAGRycy9lMm9Eb2MueG1sUEsFBgAAAAAGAAYAWQEAALIFAAAA&#10;AA==&#10;" adj="16201,54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310FB52"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 xml:space="preserve"> 输入设备号 </w:t>
      </w: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mc:AlternateContent>
          <mc:Choice Requires="wps">
            <w:drawing>
              <wp:inline distT="0" distB="0" distL="114300" distR="114300">
                <wp:extent cx="192405" cy="45085"/>
                <wp:effectExtent l="4445" t="7620" r="12700" b="23495"/>
                <wp:docPr id="6" name="Right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" cy="45085"/>
                        </a:xfrm>
                        <a:prstGeom prst="rightArrow">
                          <a:avLst>
                            <a:gd name="adj1" fmla="val 50000"/>
                            <a:gd name="adj2" fmla="val 10669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Right Arrow 45" o:spid="_x0000_s1026" o:spt="13" type="#_x0000_t13" style="height:3.55pt;width:15.15pt;" fillcolor="#FFFFFF" filled="t" stroked="t" coordsize="21600,21600" o:gfxdata="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CSpIY3VAAAAAgEAAA8AAAAA&#10;AAAAAQAgAAAAIgAAAGRycy9kb3ducmV2LnhtbFBLAQIUABQAAAAIAIdO4kDsNazCFwIAAHoEAAAO&#10;AAAAAAAAAAEAIAAAACQBAABkcnMvZTJvRG9jLnhtbFBLBQYAAAAABgAGAFkBAACtBQAAAAA=&#10;" adj="16201,5400">
                <v:fill on="t" focussize="0,0"/>
                <v:stroke color="#000000" joinstyle="miter"/>
                <v:imagedata o:title=""/>
                <o:lock v:ext="edit" aspectratio="f"/>
                <w10:wrap type="none"/>
                <w10:anchorlock/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 xml:space="preserve"> 监视 </w:t>
      </w: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mc:AlternateContent>
          <mc:Choice Requires="wps">
            <w:drawing>
              <wp:inline distT="0" distB="0" distL="114300" distR="114300">
                <wp:extent cx="192405" cy="45085"/>
                <wp:effectExtent l="4445" t="7620" r="12700" b="23495"/>
                <wp:docPr id="14" name="Righ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" cy="45085"/>
                        </a:xfrm>
                        <a:prstGeom prst="rightArrow">
                          <a:avLst>
                            <a:gd name="adj1" fmla="val 50000"/>
                            <a:gd name="adj2" fmla="val 10669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Right Arrow 44" o:spid="_x0000_s1026" o:spt="13" type="#_x0000_t13" style="height:3.55pt;width:15.15pt;" fillcolor="#FFFFFF" filled="t" stroked="t" coordsize="21600,21600" o:gfxdata="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kqSGN1QAAAAIBAAAPAAAA&#10;AAAAAAEAIAAAACIAAABkcnMvZG93bnJldi54bWxQSwECFAAUAAAACACHTuJAOqYHOxgCAAB7BAAA&#10;DgAAAAAAAAABACAAAAAkAQAAZHJzL2Uyb0RvYy54bWxQSwUGAAAAAAYABgBZAQAArgUAAAAA&#10;" adj="16201,5400">
                <v:fill on="t" focussize="0,0"/>
                <v:stroke color="#000000" joinstyle="miter"/>
                <v:imagedata o:title=""/>
                <o:lock v:ext="edit" aspectratio="f"/>
                <w10:wrap type="none"/>
                <w10:anchorlock/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 xml:space="preserve"> 结束</w:t>
      </w:r>
    </w:p>
    <w:p w14:paraId="49C84716">
      <w:pPr>
        <w:jc w:val="left"/>
        <w:rPr>
          <w:rFonts w:hint="eastAsia" w:asciiTheme="minorEastAsia" w:hAnsiTheme="minorEastAsia" w:eastAsiaTheme="minorEastAsia" w:cstheme="minorEastAsia"/>
          <w:b/>
          <w:sz w:val="18"/>
          <w:szCs w:val="1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sz w:val="18"/>
          <w:szCs w:val="18"/>
          <w:lang w:eastAsia="zh-CN"/>
        </w:rPr>
        <w:drawing>
          <wp:inline distT="0" distB="0" distL="114300" distR="114300">
            <wp:extent cx="3009900" cy="1881505"/>
            <wp:effectExtent l="0" t="0" r="0" b="4445"/>
            <wp:docPr id="29" name="图片 29" descr="06视屏监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6视屏监控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A1E6F">
      <w:pPr>
        <w:jc w:val="left"/>
        <w:rPr>
          <w:rFonts w:hint="eastAsia" w:asciiTheme="minorEastAsia" w:hAnsiTheme="minorEastAsia" w:eastAsiaTheme="minorEastAsia" w:cstheme="minorEastAsia"/>
          <w:color w:val="FF0000"/>
        </w:rPr>
      </w:pPr>
      <w:r>
        <w:drawing>
          <wp:inline distT="0" distB="0" distL="0" distR="0">
            <wp:extent cx="3010535" cy="1871980"/>
            <wp:effectExtent l="0" t="0" r="18415" b="1397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46E11">
      <w:pPr>
        <w:jc w:val="both"/>
        <w:rPr>
          <w:rStyle w:val="15"/>
          <w:rFonts w:hint="eastAsia" w:asciiTheme="minorEastAsia" w:hAnsiTheme="minorEastAsia" w:eastAsiaTheme="minorEastAsia" w:cstheme="minorEastAsia"/>
        </w:rPr>
      </w:pPr>
      <w:r>
        <w:rPr>
          <w:rStyle w:val="15"/>
          <w:rFonts w:hint="eastAsia" w:asciiTheme="minorEastAsia" w:hAnsiTheme="minorEastAsia" w:eastAsiaTheme="minorEastAsia" w:cstheme="minorEastAsia"/>
          <w:lang w:val="en-US" w:eastAsia="zh-CN"/>
        </w:rPr>
        <w:t xml:space="preserve">                 </w:t>
      </w:r>
      <w:r>
        <w:rPr>
          <w:rStyle w:val="15"/>
          <w:rFonts w:hint="eastAsia" w:asciiTheme="minorEastAsia" w:hAnsiTheme="minorEastAsia" w:eastAsiaTheme="minorEastAsia" w:cstheme="minorEastAsia"/>
          <w:sz w:val="15"/>
          <w:szCs w:val="15"/>
        </w:rPr>
        <w:t>视频监视画面</w:t>
      </w:r>
    </w:p>
    <w:p w14:paraId="71D4761A">
      <w:pPr>
        <w:pStyle w:val="19"/>
        <w:numPr>
          <w:ilvl w:val="0"/>
          <w:numId w:val="2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进入视频监控 菜单，选择设备类型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eastAsia="zh-CN"/>
        </w:rPr>
        <w:t>；</w:t>
      </w:r>
    </w:p>
    <w:p w14:paraId="078ACCD2">
      <w:pPr>
        <w:pStyle w:val="19"/>
        <w:numPr>
          <w:ilvl w:val="0"/>
          <w:numId w:val="2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输入设备编号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。</w:t>
      </w:r>
    </w:p>
    <w:p w14:paraId="2C10937C">
      <w:pPr>
        <w:pStyle w:val="19"/>
        <w:numPr>
          <w:ilvl w:val="0"/>
          <w:numId w:val="2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按 </w:t>
      </w:r>
      <w:r>
        <w:drawing>
          <wp:inline distT="0" distB="0" distL="114300" distR="114300">
            <wp:extent cx="428625" cy="287655"/>
            <wp:effectExtent l="0" t="0" r="9525" b="17145"/>
            <wp:docPr id="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 启动监视功能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eastAsia="zh-CN"/>
        </w:rPr>
        <w:t>；</w:t>
      </w:r>
    </w:p>
    <w:p w14:paraId="5534754B">
      <w:pPr>
        <w:pStyle w:val="19"/>
        <w:numPr>
          <w:ilvl w:val="0"/>
          <w:numId w:val="2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点击 </w:t>
      </w:r>
      <w:r>
        <w:drawing>
          <wp:inline distT="0" distB="0" distL="114300" distR="114300">
            <wp:extent cx="606425" cy="307975"/>
            <wp:effectExtent l="0" t="0" r="3175" b="15875"/>
            <wp:docPr id="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 键结束监视。</w:t>
      </w:r>
    </w:p>
    <w:p w14:paraId="1084B7EA">
      <w:pPr>
        <w:pStyle w:val="19"/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77470</wp:posOffset>
                </wp:positionV>
                <wp:extent cx="3011170" cy="381000"/>
                <wp:effectExtent l="0" t="0" r="17780" b="0"/>
                <wp:wrapNone/>
                <wp:docPr id="24" name="自选图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170" cy="381000"/>
                        </a:xfrm>
                        <a:prstGeom prst="flowChartProcess">
                          <a:avLst/>
                        </a:prstGeom>
                        <a:solidFill>
                          <a:srgbClr val="808080"/>
                        </a:solidFill>
                        <a:ln w="1587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0" o:spid="_x0000_s1026" o:spt="109" type="#_x0000_t109" style="position:absolute;left:0pt;margin-left:1.5pt;margin-top:6.1pt;height:30pt;width:237.1pt;z-index:251671552;mso-width-relative:page;mso-height-relative:page;" fillcolor="#808080" filled="t" stroked="f" coordsize="21600,21600" o:gfxdata="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hZVSp2QAAAAcBAAAPAAAAAAAAAAEAIAAAACIA&#10;AABkcnMvZG93bnJldi54bWxQSwECFAAUAAAACACHTuJAAB2WQ88BAAB9AwAADgAAAAAAAAABACAA&#10;AAAoAQAAZHJzL2Uyb0RvYy54bWxQSwUGAAAAAAYABgBZAQAAaQUAAAAA&#10;">
                <v:fill on="t" focussize="0,0"/>
                <v:stroke on="f" weight="1.25pt"/>
                <v:imagedata o:title=""/>
                <o:lock v:ext="edit" aspectratio="f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163830</wp:posOffset>
                </wp:positionV>
                <wp:extent cx="3011170" cy="381000"/>
                <wp:effectExtent l="0" t="0" r="17780" b="0"/>
                <wp:wrapNone/>
                <wp:docPr id="25" name="自选图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170" cy="381000"/>
                        </a:xfrm>
                        <a:prstGeom prst="flowChartProcess">
                          <a:avLst/>
                        </a:prstGeom>
                        <a:solidFill>
                          <a:srgbClr val="C6D9F1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 w14:paraId="5DEC0EAF">
                            <w:pPr>
                              <w:pStyle w:val="19"/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 w:asciiTheme="minorEastAsia" w:hAnsiTheme="minorEastAsia" w:eastAsiaTheme="minorEastAsia" w:cs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18"/>
                                <w:szCs w:val="18"/>
                              </w:rPr>
                              <w:t>提示 ：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18"/>
                                <w:szCs w:val="18"/>
                              </w:rPr>
                              <w:t>门口机输入栋号 + 单元号 + 编号</w:t>
                            </w:r>
                          </w:p>
                          <w:p w14:paraId="22CFCF9B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1" o:spid="_x0000_s1026" o:spt="109" type="#_x0000_t109" style="position:absolute;left:0pt;margin-left:8.9pt;margin-top:12.9pt;height:30pt;width:237.1pt;z-index:251672576;mso-width-relative:page;mso-height-relative:page;" fillcolor="#C6D9F1" filled="t" stroked="f" coordsize="21600,21600" o:gfxdata="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IKn6MzYAAAACAEAAA8AAAAAAAAAAQAg&#10;AAAAIgAAAGRycy9kb3ducmV2LnhtbFBLAQIUABQAAAAIAIdO4kDQMVck1QEAAIgDAAAOAAAAAAAA&#10;AAEAIAAAACcBAABkcnMvZTJvRG9jLnhtbFBLBQYAAAAABgAGAFkBAABuBQAAAAA=&#10;">
                <v:fill on="t" focussize="0,0"/>
                <v:stroke on="f" weight="1.25pt"/>
                <v:imagedata o:title=""/>
                <o:lock v:ext="edit" aspectratio="f"/>
                <v:textbox>
                  <w:txbxContent>
                    <w:p w14:paraId="5DEC0EAF">
                      <w:pPr>
                        <w:pStyle w:val="19"/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 w:asciiTheme="minorEastAsia" w:hAnsiTheme="minorEastAsia" w:eastAsiaTheme="minorEastAsia" w:cstheme="minor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18"/>
                          <w:szCs w:val="18"/>
                        </w:rPr>
                        <w:t>提示 ：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18"/>
                          <w:szCs w:val="18"/>
                        </w:rPr>
                        <w:t>门口机输入栋号 + 单元号 + 编号</w:t>
                      </w:r>
                    </w:p>
                    <w:p w14:paraId="22CFCF9B"/>
                  </w:txbxContent>
                </v:textbox>
              </v:shape>
            </w:pict>
          </mc:Fallback>
        </mc:AlternateContent>
      </w:r>
    </w:p>
    <w:p w14:paraId="7603E51A">
      <w:pPr>
        <w:pStyle w:val="19"/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18"/>
          <w:szCs w:val="18"/>
        </w:rPr>
      </w:pPr>
    </w:p>
    <w:p w14:paraId="63A68326">
      <w:pPr>
        <w:pStyle w:val="19"/>
        <w:numPr>
          <w:ilvl w:val="0"/>
          <w:numId w:val="0"/>
        </w:numPr>
        <w:ind w:leftChars="0"/>
      </w:pPr>
    </w:p>
    <w:p w14:paraId="18685D17">
      <w:pPr>
        <w:pStyle w:val="19"/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  <w:r>
        <w:rPr>
          <w:rFonts w:hint="eastAsia"/>
          <w:lang w:eastAsia="zh-CN"/>
        </w:rPr>
        <w:t>栋号范围是</w:t>
      </w:r>
      <w:r>
        <w:rPr>
          <w:rFonts w:hint="eastAsia"/>
          <w:lang w:val="en-US" w:eastAsia="zh-CN"/>
        </w:rPr>
        <w:t>1-99，单元号范围是1-9，编号范围是1-16</w:t>
      </w:r>
    </w:p>
    <w:p w14:paraId="073FEBDE">
      <w:pPr>
        <w:pStyle w:val="19"/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18"/>
          <w:szCs w:val="18"/>
        </w:rPr>
      </w:pPr>
    </w:p>
    <w:p w14:paraId="7740AE6E">
      <w:pPr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监视开锁</w:t>
      </w:r>
    </w:p>
    <w:p w14:paraId="59B3693C">
      <w:pPr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监视过程中，管理员按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 xml:space="preserve"> </w:t>
      </w:r>
      <w:r>
        <w:drawing>
          <wp:inline distT="0" distB="0" distL="114300" distR="114300">
            <wp:extent cx="638175" cy="342900"/>
            <wp:effectExtent l="0" t="0" r="9525" b="0"/>
            <wp:docPr id="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 键可为访客开锁。</w:t>
      </w:r>
    </w:p>
    <w:p w14:paraId="4219EA19">
      <w:pPr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监视抓拍</w:t>
      </w:r>
    </w:p>
    <w:p w14:paraId="46AD4DFE">
      <w:pPr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监视过程中，点击屏幕上的 </w:t>
      </w:r>
      <w:r>
        <w:drawing>
          <wp:inline distT="0" distB="0" distL="114300" distR="114300">
            <wp:extent cx="601980" cy="223520"/>
            <wp:effectExtent l="0" t="0" r="7620" b="5080"/>
            <wp:docPr id="6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 键可手动抓拍图片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抓拍的图片保存在通话记录中。</w:t>
      </w:r>
    </w:p>
    <w:p w14:paraId="4161041A">
      <w:pPr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与访客通话</w:t>
      </w:r>
    </w:p>
    <w:p w14:paraId="720CE010">
      <w:pPr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监视过程中，管理员按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 xml:space="preserve"> </w:t>
      </w:r>
      <w:r>
        <w:drawing>
          <wp:inline distT="0" distB="0" distL="114300" distR="114300">
            <wp:extent cx="641350" cy="239395"/>
            <wp:effectExtent l="0" t="0" r="6350" b="8255"/>
            <wp:docPr id="7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 键，可与访客开始通话。</w:t>
      </w:r>
    </w:p>
    <w:p w14:paraId="01E4E5B5">
      <w:pPr>
        <w:rPr>
          <w:rFonts w:hint="eastAsia" w:asciiTheme="minorEastAsia" w:hAnsiTheme="minorEastAsia" w:eastAsiaTheme="minorEastAsia" w:cstheme="minorEastAsia"/>
          <w:sz w:val="18"/>
          <w:szCs w:val="18"/>
        </w:rPr>
      </w:pPr>
    </w:p>
    <w:p w14:paraId="53D32BCF">
      <w:pPr>
        <w:rPr>
          <w:rFonts w:hint="eastAsia" w:asciiTheme="minorEastAsia" w:hAnsiTheme="minorEastAsia" w:eastAsiaTheme="minorEastAsia" w:cstheme="minorEastAsia"/>
          <w:sz w:val="18"/>
          <w:szCs w:val="18"/>
        </w:rPr>
      </w:pPr>
    </w:p>
    <w:p w14:paraId="7885F782">
      <w:pPr>
        <w:widowControl/>
        <w:spacing w:before="0" w:after="0" w:line="240" w:lineRule="auto"/>
        <w:ind w:firstLine="2520" w:firstLineChars="1200"/>
        <w:jc w:val="lef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br w:type="page"/>
      </w:r>
    </w:p>
    <w:p w14:paraId="478C26E7">
      <w:pPr>
        <w:pStyle w:val="2"/>
        <w:jc w:val="left"/>
        <w:rPr>
          <w:rFonts w:hint="eastAsia" w:ascii="宋体" w:hAnsi="宋体" w:eastAsia="宋体" w:cs="宋体"/>
        </w:rPr>
      </w:pPr>
      <w:bookmarkStart w:id="49" w:name="_Toc10538"/>
      <w:bookmarkStart w:id="50" w:name="_Toc27889"/>
      <w:bookmarkStart w:id="51" w:name="_Toc32203"/>
      <w:bookmarkStart w:id="52" w:name="_Toc28171"/>
      <w:bookmarkStart w:id="53" w:name="_Toc29053"/>
      <w:r>
        <w:rPr>
          <w:rFonts w:hint="eastAsia" w:ascii="宋体" w:hAnsi="宋体" w:eastAsia="宋体" w:cs="宋体"/>
          <w:lang w:eastAsia="zh-CN"/>
        </w:rPr>
        <w:t>第四章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>系统设置</w:t>
      </w:r>
      <w:bookmarkEnd w:id="49"/>
      <w:bookmarkEnd w:id="50"/>
      <w:bookmarkEnd w:id="51"/>
      <w:bookmarkEnd w:id="52"/>
      <w:bookmarkEnd w:id="53"/>
    </w:p>
    <w:p w14:paraId="75ABAB53">
      <w:pPr>
        <w:rPr>
          <w:rFonts w:hint="eastAsia" w:asciiTheme="minorEastAsia" w:hAnsiTheme="minorEastAsia" w:eastAsiaTheme="minorEastAsia" w:cstheme="minorEastAsia"/>
          <w:sz w:val="18"/>
          <w:szCs w:val="18"/>
        </w:rPr>
      </w:pPr>
    </w:p>
    <w:p w14:paraId="24220AB5">
      <w:pPr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在主界面点击 </w:t>
      </w:r>
      <w:r>
        <w:drawing>
          <wp:inline distT="0" distB="0" distL="0" distR="0">
            <wp:extent cx="330200" cy="323850"/>
            <wp:effectExtent l="0" t="0" r="1270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 进入系统设置界面，如下图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eastAsia="zh-CN"/>
        </w:rPr>
        <w:t>所示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。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eastAsia="zh-CN"/>
        </w:rPr>
        <w:t>系统设置界面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包含时间设置、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eastAsia="zh-CN"/>
        </w:rPr>
        <w:t>呼叫转移、铃声设置、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语言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eastAsia="zh-CN"/>
        </w:rPr>
        <w:t>设置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、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eastAsia="zh-CN"/>
        </w:rPr>
        <w:t>显示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设置、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eastAsia="zh-CN"/>
        </w:rPr>
        <w:t>工程设置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、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eastAsia="zh-CN"/>
        </w:rPr>
        <w:t>密码设置、呼入管理、关于，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点击各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eastAsia="zh-CN"/>
        </w:rPr>
        <w:t>设置图标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可进入相关的系统设置项。</w:t>
      </w:r>
    </w:p>
    <w:p w14:paraId="6C4E0DDC">
      <w:pPr>
        <w:jc w:val="left"/>
        <w:rPr>
          <w:rFonts w:hint="eastAsia" w:eastAsia="宋体" w:asciiTheme="minorEastAsia" w:hAnsiTheme="minorEastAsia" w:cstheme="minorEastAsia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2976245" cy="1871980"/>
            <wp:effectExtent l="0" t="0" r="14605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F4D0D">
      <w:pPr>
        <w:jc w:val="both"/>
        <w:rPr>
          <w:rStyle w:val="15"/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Style w:val="15"/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 xml:space="preserve">                  </w:t>
      </w:r>
      <w:r>
        <w:rPr>
          <w:rStyle w:val="15"/>
          <w:rFonts w:hint="eastAsia" w:asciiTheme="minorEastAsia" w:hAnsiTheme="minorEastAsia" w:eastAsiaTheme="minorEastAsia" w:cstheme="minorEastAsia"/>
          <w:sz w:val="15"/>
          <w:szCs w:val="15"/>
          <w:lang w:val="en-US" w:eastAsia="zh-CN"/>
        </w:rPr>
        <w:t xml:space="preserve">  </w:t>
      </w:r>
      <w:r>
        <w:rPr>
          <w:rStyle w:val="15"/>
          <w:rFonts w:hint="eastAsia" w:asciiTheme="minorEastAsia" w:hAnsiTheme="minorEastAsia" w:eastAsiaTheme="minorEastAsia" w:cstheme="minorEastAsia"/>
          <w:sz w:val="15"/>
          <w:szCs w:val="15"/>
        </w:rPr>
        <w:t>系统设置界面</w:t>
      </w:r>
    </w:p>
    <w:p w14:paraId="4AC558AE">
      <w:pPr>
        <w:rPr>
          <w:rFonts w:hint="eastAsia" w:asciiTheme="minorEastAsia" w:hAnsiTheme="minorEastAsia" w:eastAsiaTheme="minorEastAsia" w:cstheme="minorEastAsia"/>
          <w:sz w:val="18"/>
          <w:szCs w:val="18"/>
        </w:rPr>
      </w:pPr>
    </w:p>
    <w:p w14:paraId="2EAFBEE6">
      <w:pPr>
        <w:pStyle w:val="3"/>
        <w:rPr>
          <w:rFonts w:hint="eastAsia" w:ascii="宋体" w:hAnsi="宋体" w:eastAsia="宋体" w:cs="宋体"/>
        </w:rPr>
      </w:pPr>
      <w:bookmarkStart w:id="54" w:name="_Toc26465"/>
      <w:bookmarkStart w:id="55" w:name="_Toc22147"/>
      <w:bookmarkStart w:id="56" w:name="_Toc9638"/>
      <w:bookmarkStart w:id="57" w:name="_Toc25623"/>
      <w:bookmarkStart w:id="58" w:name="_Toc31181"/>
      <w:bookmarkStart w:id="59" w:name="OLE_LINK3"/>
      <w:r>
        <w:rPr>
          <w:rFonts w:hint="eastAsia" w:ascii="宋体" w:hAnsi="宋体" w:eastAsia="宋体" w:cs="宋体"/>
          <w:lang w:val="en-US" w:eastAsia="zh-CN"/>
        </w:rPr>
        <w:t>4.1 时间</w:t>
      </w:r>
      <w:r>
        <w:rPr>
          <w:rFonts w:hint="eastAsia" w:ascii="宋体" w:hAnsi="宋体" w:eastAsia="宋体" w:cs="宋体"/>
        </w:rPr>
        <w:t>设置</w:t>
      </w:r>
      <w:bookmarkEnd w:id="54"/>
      <w:bookmarkEnd w:id="55"/>
      <w:bookmarkEnd w:id="56"/>
      <w:bookmarkEnd w:id="57"/>
      <w:bookmarkEnd w:id="58"/>
    </w:p>
    <w:p w14:paraId="0039F2BF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  <w:t>在主界面点击</w:t>
      </w:r>
      <w:r>
        <w:drawing>
          <wp:inline distT="0" distB="0" distL="0" distR="0">
            <wp:extent cx="330200" cy="323850"/>
            <wp:effectExtent l="0" t="0" r="1270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uto"/>
          <w:sz w:val="18"/>
          <w:szCs w:val="18"/>
        </w:rPr>
        <mc:AlternateContent>
          <mc:Choice Requires="wps">
            <w:drawing>
              <wp:inline distT="0" distB="0" distL="114300" distR="114300">
                <wp:extent cx="192405" cy="45085"/>
                <wp:effectExtent l="4445" t="7620" r="12700" b="23495"/>
                <wp:docPr id="8" name="右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192405" cy="45085"/>
                        </a:xfrm>
                        <a:prstGeom prst="rightArrow">
                          <a:avLst>
                            <a:gd name="adj1" fmla="val 50000"/>
                            <a:gd name="adj2" fmla="val 10669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13" type="#_x0000_t13" style="height:3.55pt;width:15.15pt;" fillcolor="#FFFFFF" filled="t" stroked="t" coordsize="21600,21600" o:gfxdata="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kqSGN1QAAAAIBAAAPAAAAAAAAAAEAIAAAACIAAABkcnMvZG93bnJldi54bWxQSwEC&#10;FAAUAAAACACHTuJA+P5DUjACAACaBAAADgAAAAAAAAABACAAAAAkAQAAZHJzL2Uyb0RvYy54bWxQ&#10;SwUGAAAAAAYABgBZAQAAxgUAAAAA&#10;" adj="16201,5400">
                <v:fill on="t" focussize="0,0"/>
                <v:stroke color="#000000" joinstyle="miter"/>
                <v:imagedata o:title=""/>
                <o:lock v:ext="edit" rotation="t" aspectratio="f"/>
                <w10:wrap type="none"/>
                <w10:anchorlock/>
              </v:shape>
            </w:pict>
          </mc:Fallback>
        </mc:AlternateContent>
      </w:r>
      <w:r>
        <w:rPr>
          <w:rFonts w:hint="eastAsia"/>
          <w:color w:val="auto"/>
          <w:sz w:val="18"/>
          <w:szCs w:val="18"/>
        </w:rPr>
        <w:t xml:space="preserve"> 时间设置，进入时间设置界面，可设置本机时间和日期。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  <w:t xml:space="preserve"> </w:t>
      </w:r>
    </w:p>
    <w:p w14:paraId="08AC9468">
      <w:pPr>
        <w:widowControl/>
        <w:spacing w:before="0" w:after="0" w:line="240" w:lineRule="auto"/>
        <w:jc w:val="left"/>
        <w:textAlignment w:val="auto"/>
      </w:pPr>
      <w:r>
        <w:drawing>
          <wp:inline distT="0" distB="0" distL="114300" distR="114300">
            <wp:extent cx="2996565" cy="1871980"/>
            <wp:effectExtent l="0" t="0" r="13335" b="139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9"/>
    </w:p>
    <w:p w14:paraId="1BA9E225">
      <w:pPr>
        <w:ind w:firstLine="1800" w:firstLineChars="1200"/>
        <w:jc w:val="both"/>
        <w:rPr>
          <w:rStyle w:val="15"/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Style w:val="15"/>
          <w:rFonts w:hint="eastAsia" w:asciiTheme="minorEastAsia" w:hAnsiTheme="minorEastAsia" w:eastAsiaTheme="minorEastAsia" w:cstheme="minorEastAsia"/>
          <w:sz w:val="15"/>
          <w:szCs w:val="15"/>
          <w:lang w:eastAsia="zh-CN"/>
        </w:rPr>
        <w:t>时间</w:t>
      </w:r>
      <w:r>
        <w:rPr>
          <w:rStyle w:val="15"/>
          <w:rFonts w:hint="eastAsia" w:asciiTheme="minorEastAsia" w:hAnsiTheme="minorEastAsia" w:eastAsiaTheme="minorEastAsia" w:cstheme="minorEastAsia"/>
          <w:sz w:val="15"/>
          <w:szCs w:val="15"/>
        </w:rPr>
        <w:t>设置界面</w:t>
      </w:r>
    </w:p>
    <w:p w14:paraId="1635B510">
      <w:pPr>
        <w:spacing w:line="360" w:lineRule="auto"/>
        <w:rPr>
          <w:rFonts w:hint="eastAsia" w:ascii="宋体" w:hAnsi="宋体" w:eastAsia="宋体" w:cs="宋体"/>
          <w:color w:val="auto"/>
          <w:sz w:val="18"/>
          <w:szCs w:val="18"/>
          <w:lang w:val="en-US" w:eastAsia="zh-CN"/>
        </w:rPr>
      </w:pPr>
      <w:r>
        <w:rPr>
          <w:rFonts w:hint="eastAsia"/>
          <w:color w:val="auto"/>
          <w:sz w:val="18"/>
          <w:szCs w:val="18"/>
        </w:rPr>
        <w:t>开启自动同步时间：勾选此项后本机的时间会自动与PC机系统时间同步。</w:t>
      </w:r>
    </w:p>
    <w:p w14:paraId="2F51E81D">
      <w:pPr>
        <w:pStyle w:val="3"/>
        <w:rPr>
          <w:rFonts w:hint="eastAsia" w:ascii="宋体" w:hAnsi="宋体" w:eastAsia="宋体" w:cs="宋体"/>
          <w:lang w:val="en-US" w:eastAsia="zh-CN"/>
        </w:rPr>
      </w:pPr>
      <w:bookmarkStart w:id="60" w:name="_Toc5905"/>
      <w:r>
        <w:rPr>
          <w:rFonts w:hint="eastAsia" w:ascii="宋体" w:hAnsi="宋体" w:eastAsia="宋体" w:cs="宋体"/>
          <w:lang w:val="en-US" w:eastAsia="zh-CN"/>
        </w:rPr>
        <w:t>4.2 呼叫转移</w:t>
      </w:r>
      <w:bookmarkEnd w:id="60"/>
    </w:p>
    <w:p w14:paraId="23B654EA">
      <w:pPr>
        <w:spacing w:line="360" w:lineRule="auto"/>
        <w:rPr>
          <w:rFonts w:hint="eastAsia" w:eastAsia="宋体"/>
          <w:color w:val="auto"/>
          <w:lang w:eastAsia="zh-CN"/>
        </w:rPr>
      </w:pPr>
      <w:r>
        <w:rPr>
          <w:rFonts w:hint="eastAsia"/>
          <w:color w:val="auto"/>
        </w:rPr>
        <w:t xml:space="preserve">在主界面点击 </w:t>
      </w:r>
      <w:r>
        <w:drawing>
          <wp:inline distT="0" distB="0" distL="0" distR="0">
            <wp:extent cx="330200" cy="323850"/>
            <wp:effectExtent l="0" t="0" r="1270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uto"/>
        </w:rPr>
        <mc:AlternateContent>
          <mc:Choice Requires="wps">
            <w:drawing>
              <wp:inline distT="0" distB="0" distL="114300" distR="114300">
                <wp:extent cx="192405" cy="45085"/>
                <wp:effectExtent l="4445" t="7620" r="12700" b="23495"/>
                <wp:docPr id="11" name="右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192405" cy="45085"/>
                        </a:xfrm>
                        <a:prstGeom prst="rightArrow">
                          <a:avLst>
                            <a:gd name="adj1" fmla="val 50000"/>
                            <a:gd name="adj2" fmla="val 10669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13" type="#_x0000_t13" style="height:3.55pt;width:15.15pt;" fillcolor="#FFFFFF" filled="t" stroked="t" coordsize="21600,21600" o:gfxdata="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kqSGN1QAAAAIBAAAPAAAAAAAAAAEAIAAAACIAAABkcnMvZG93bnJldi54bWxQ&#10;SwECFAAUAAAACACHTuJA4HhcijMCAACcBAAADgAAAAAAAAABACAAAAAkAQAAZHJzL2Uyb0RvYy54&#10;bWxQSwUGAAAAAAYABgBZAQAAyQUAAAAA&#10;" adj="16201,5400">
                <v:fill on="t" focussize="0,0"/>
                <v:stroke color="#000000" joinstyle="miter"/>
                <v:imagedata o:title=""/>
                <o:lock v:ext="edit" rotation="t" aspectratio="f"/>
                <w10:wrap type="none"/>
                <w10:anchorlock/>
              </v:shape>
            </w:pict>
          </mc:Fallback>
        </mc:AlternateContent>
      </w:r>
      <w:r>
        <w:rPr>
          <w:rFonts w:hint="eastAsia"/>
          <w:color w:val="auto"/>
        </w:rPr>
        <w:t>呼叫转移，进入呼叫转移设置界面</w:t>
      </w:r>
      <w:r>
        <w:rPr>
          <w:rFonts w:hint="eastAsia"/>
          <w:color w:val="auto"/>
          <w:lang w:eastAsia="zh-CN"/>
        </w:rPr>
        <w:t>：</w:t>
      </w:r>
    </w:p>
    <w:p w14:paraId="73F6518A">
      <w:pPr>
        <w:widowControl/>
        <w:spacing w:before="0" w:after="0" w:line="240" w:lineRule="auto"/>
        <w:jc w:val="left"/>
        <w:textAlignment w:val="auto"/>
      </w:pPr>
      <w:r>
        <w:drawing>
          <wp:inline distT="0" distB="0" distL="114300" distR="114300">
            <wp:extent cx="2995295" cy="1871980"/>
            <wp:effectExtent l="0" t="0" r="14605" b="1397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08C20">
      <w:pPr>
        <w:ind w:firstLine="1800" w:firstLineChars="1200"/>
        <w:jc w:val="both"/>
        <w:rPr>
          <w:rStyle w:val="15"/>
          <w:rFonts w:hint="eastAsia" w:asciiTheme="minorEastAsia" w:hAnsiTheme="minorEastAsia" w:eastAsiaTheme="minorEastAsia" w:cstheme="minorEastAsia"/>
          <w:sz w:val="15"/>
          <w:szCs w:val="15"/>
        </w:rPr>
      </w:pPr>
      <w:r>
        <w:rPr>
          <w:rStyle w:val="15"/>
          <w:rFonts w:hint="eastAsia" w:asciiTheme="minorEastAsia" w:hAnsiTheme="minorEastAsia" w:eastAsiaTheme="minorEastAsia" w:cstheme="minorEastAsia"/>
          <w:sz w:val="15"/>
          <w:szCs w:val="15"/>
          <w:lang w:eastAsia="zh-CN"/>
        </w:rPr>
        <w:t>呼叫转移</w:t>
      </w:r>
      <w:r>
        <w:rPr>
          <w:rStyle w:val="15"/>
          <w:rFonts w:hint="eastAsia" w:asciiTheme="minorEastAsia" w:hAnsiTheme="minorEastAsia" w:eastAsiaTheme="minorEastAsia" w:cstheme="minorEastAsia"/>
          <w:sz w:val="15"/>
          <w:szCs w:val="15"/>
        </w:rPr>
        <w:t>设置界面</w:t>
      </w:r>
    </w:p>
    <w:p w14:paraId="3B6A1739">
      <w:pPr>
        <w:ind w:firstLine="1800" w:firstLineChars="1200"/>
        <w:jc w:val="both"/>
        <w:rPr>
          <w:rStyle w:val="15"/>
          <w:rFonts w:hint="eastAsia" w:asciiTheme="minorEastAsia" w:hAnsiTheme="minorEastAsia" w:eastAsiaTheme="minorEastAsia" w:cstheme="minorEastAsia"/>
          <w:sz w:val="15"/>
          <w:szCs w:val="15"/>
        </w:rPr>
      </w:pPr>
    </w:p>
    <w:p w14:paraId="17DEC655">
      <w:pPr>
        <w:widowControl/>
        <w:numPr>
          <w:ilvl w:val="0"/>
          <w:numId w:val="3"/>
        </w:numPr>
        <w:spacing w:before="0" w:after="0" w:line="240" w:lineRule="auto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18"/>
          <w:szCs w:val="18"/>
          <w:lang w:val="en-US" w:eastAsia="zh-CN"/>
        </w:rPr>
        <w:t>可设置开启或关闭呼叫转移；</w:t>
      </w:r>
    </w:p>
    <w:p w14:paraId="75155965">
      <w:pPr>
        <w:widowControl/>
        <w:numPr>
          <w:ilvl w:val="0"/>
          <w:numId w:val="3"/>
        </w:numPr>
        <w:spacing w:before="0" w:after="0" w:line="240" w:lineRule="auto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18"/>
          <w:szCs w:val="18"/>
          <w:lang w:eastAsia="zh-CN"/>
        </w:rPr>
        <w:t>选择开启呼叫转移，要输入目标编号。</w:t>
      </w:r>
    </w:p>
    <w:p w14:paraId="7E1D7F29">
      <w:pPr>
        <w:pStyle w:val="3"/>
        <w:rPr>
          <w:rFonts w:hint="eastAsia" w:ascii="宋体" w:hAnsi="宋体" w:eastAsia="宋体" w:cs="宋体"/>
          <w:lang w:val="en-US" w:eastAsia="zh-CN"/>
        </w:rPr>
      </w:pPr>
    </w:p>
    <w:p w14:paraId="3BC15F5E">
      <w:pPr>
        <w:pStyle w:val="3"/>
        <w:rPr>
          <w:rFonts w:hint="eastAsia" w:ascii="宋体" w:hAnsi="宋体" w:eastAsia="宋体" w:cs="宋体"/>
          <w:lang w:val="en-US" w:eastAsia="zh-CN"/>
        </w:rPr>
      </w:pPr>
    </w:p>
    <w:p w14:paraId="61400669">
      <w:pPr>
        <w:pStyle w:val="3"/>
        <w:rPr>
          <w:rFonts w:hint="eastAsia"/>
          <w:lang w:val="en-US" w:eastAsia="zh-CN"/>
        </w:rPr>
      </w:pPr>
      <w:bookmarkStart w:id="61" w:name="_Toc32437"/>
      <w:r>
        <w:rPr>
          <w:rFonts w:hint="eastAsia" w:ascii="宋体" w:hAnsi="宋体" w:eastAsia="宋体" w:cs="宋体"/>
          <w:lang w:val="en-US" w:eastAsia="zh-CN"/>
        </w:rPr>
        <w:t>4.3 铃声设置</w:t>
      </w:r>
      <w:bookmarkEnd w:id="61"/>
    </w:p>
    <w:p w14:paraId="0A2AA81F">
      <w:pPr>
        <w:spacing w:line="360" w:lineRule="auto"/>
        <w:rPr>
          <w:rFonts w:hint="eastAsia" w:eastAsia="宋体"/>
          <w:color w:val="auto"/>
          <w:sz w:val="18"/>
          <w:szCs w:val="18"/>
          <w:lang w:eastAsia="zh-CN"/>
        </w:rPr>
      </w:pPr>
      <w:r>
        <w:rPr>
          <w:rFonts w:hint="eastAsia"/>
          <w:color w:val="auto"/>
          <w:sz w:val="18"/>
          <w:szCs w:val="18"/>
        </w:rPr>
        <w:t xml:space="preserve">在主界面点击 </w:t>
      </w:r>
      <w:r>
        <w:rPr>
          <w:sz w:val="18"/>
          <w:szCs w:val="18"/>
        </w:rPr>
        <w:drawing>
          <wp:inline distT="0" distB="0" distL="0" distR="0">
            <wp:extent cx="330200" cy="323850"/>
            <wp:effectExtent l="0" t="0" r="1270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uto"/>
          <w:sz w:val="18"/>
          <w:szCs w:val="18"/>
        </w:rPr>
        <mc:AlternateContent>
          <mc:Choice Requires="wps">
            <w:drawing>
              <wp:inline distT="0" distB="0" distL="114300" distR="114300">
                <wp:extent cx="192405" cy="45085"/>
                <wp:effectExtent l="4445" t="7620" r="12700" b="23495"/>
                <wp:docPr id="30" name="右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192405" cy="45085"/>
                        </a:xfrm>
                        <a:prstGeom prst="rightArrow">
                          <a:avLst>
                            <a:gd name="adj1" fmla="val 50000"/>
                            <a:gd name="adj2" fmla="val 10669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003CDED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13" type="#_x0000_t13" style="height:3.55pt;width:15.15pt;" fillcolor="#FFFFFF" filled="t" stroked="t" coordsize="21600,21600" o:gfxdata="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JKkhjdUAAAACAQAADwAAAAAAAAABACAAAAAiAAAAZHJzL2Rvd25yZXYu&#10;eG1sUEsBAhQAFAAAAAgAh07iQAU1SXM3AgAApwQAAA4AAAAAAAAAAQAgAAAAJAEAAGRycy9lMm9E&#10;b2MueG1sUEsFBgAAAAAGAAYAWQEAAM0FAAAAAA==&#10;" adj="16201,5400">
                <v:fill on="t" focussize="0,0"/>
                <v:stroke color="#000000" joinstyle="miter"/>
                <v:imagedata o:title=""/>
                <o:lock v:ext="edit" rotation="t" aspectratio="f"/>
                <v:textbox>
                  <w:txbxContent>
                    <w:p w14:paraId="6003CDED"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/>
          <w:b w:val="0"/>
          <w:bCs/>
          <w:color w:val="auto"/>
          <w:sz w:val="18"/>
          <w:szCs w:val="18"/>
          <w:lang w:eastAsia="zh-CN"/>
        </w:rPr>
        <w:t>铃声设置</w:t>
      </w:r>
      <w:r>
        <w:rPr>
          <w:rFonts w:hint="eastAsia"/>
          <w:color w:val="auto"/>
          <w:sz w:val="18"/>
          <w:szCs w:val="18"/>
        </w:rPr>
        <w:t>，进入</w:t>
      </w:r>
      <w:r>
        <w:rPr>
          <w:rFonts w:hint="eastAsia"/>
          <w:color w:val="auto"/>
          <w:sz w:val="18"/>
          <w:szCs w:val="18"/>
          <w:lang w:eastAsia="zh-CN"/>
        </w:rPr>
        <w:t>铃声</w:t>
      </w:r>
      <w:r>
        <w:rPr>
          <w:rFonts w:hint="eastAsia"/>
          <w:color w:val="auto"/>
          <w:sz w:val="18"/>
          <w:szCs w:val="18"/>
        </w:rPr>
        <w:t>设置界面</w:t>
      </w:r>
      <w:r>
        <w:rPr>
          <w:rFonts w:hint="eastAsia"/>
          <w:color w:val="auto"/>
          <w:sz w:val="18"/>
          <w:szCs w:val="18"/>
          <w:lang w:eastAsia="zh-CN"/>
        </w:rPr>
        <w:t>。</w:t>
      </w:r>
    </w:p>
    <w:p w14:paraId="37988ED4">
      <w:pPr>
        <w:widowControl/>
        <w:numPr>
          <w:ilvl w:val="0"/>
          <w:numId w:val="0"/>
        </w:numPr>
        <w:spacing w:before="0" w:after="0" w:line="240" w:lineRule="auto"/>
        <w:jc w:val="left"/>
        <w:textAlignment w:val="auto"/>
      </w:pPr>
      <w:r>
        <w:drawing>
          <wp:inline distT="0" distB="0" distL="114300" distR="114300">
            <wp:extent cx="2997200" cy="1871980"/>
            <wp:effectExtent l="0" t="0" r="12700" b="1397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324C8">
      <w:pPr>
        <w:ind w:firstLine="1950" w:firstLineChars="1300"/>
        <w:jc w:val="both"/>
        <w:rPr>
          <w:rFonts w:hint="eastAsia"/>
          <w:b/>
          <w:color w:val="auto"/>
          <w:sz w:val="18"/>
          <w:szCs w:val="18"/>
        </w:rPr>
      </w:pPr>
      <w:r>
        <w:rPr>
          <w:rStyle w:val="15"/>
          <w:rFonts w:hint="eastAsia" w:asciiTheme="minorEastAsia" w:hAnsiTheme="minorEastAsia" w:eastAsiaTheme="minorEastAsia" w:cstheme="minorEastAsia"/>
          <w:sz w:val="15"/>
          <w:szCs w:val="15"/>
          <w:lang w:eastAsia="zh-CN"/>
        </w:rPr>
        <w:t>铃声</w:t>
      </w:r>
      <w:r>
        <w:rPr>
          <w:rStyle w:val="15"/>
          <w:rFonts w:hint="eastAsia" w:asciiTheme="minorEastAsia" w:hAnsiTheme="minorEastAsia" w:eastAsiaTheme="minorEastAsia" w:cstheme="minorEastAsia"/>
          <w:sz w:val="15"/>
          <w:szCs w:val="15"/>
        </w:rPr>
        <w:t>设置界面</w:t>
      </w:r>
    </w:p>
    <w:p w14:paraId="76D85BF1">
      <w:pPr>
        <w:spacing w:line="360" w:lineRule="auto"/>
        <w:rPr>
          <w:b/>
          <w:color w:val="auto"/>
          <w:sz w:val="18"/>
          <w:szCs w:val="18"/>
        </w:rPr>
      </w:pPr>
      <w:r>
        <w:rPr>
          <w:rFonts w:hint="eastAsia"/>
          <w:b/>
          <w:color w:val="auto"/>
          <w:sz w:val="18"/>
          <w:szCs w:val="18"/>
        </w:rPr>
        <w:t>声音设置</w:t>
      </w:r>
    </w:p>
    <w:p w14:paraId="3F2392F4">
      <w:pPr>
        <w:widowControl/>
        <w:numPr>
          <w:ilvl w:val="0"/>
          <w:numId w:val="0"/>
        </w:numPr>
        <w:spacing w:before="0" w:after="0" w:line="240" w:lineRule="auto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18"/>
          <w:szCs w:val="18"/>
          <w:lang w:val="en-US" w:eastAsia="zh-CN"/>
        </w:rPr>
        <w:t>1）调节振铃音量；</w:t>
      </w:r>
    </w:p>
    <w:p w14:paraId="7A92A0C4">
      <w:pPr>
        <w:widowControl/>
        <w:numPr>
          <w:ilvl w:val="0"/>
          <w:numId w:val="0"/>
        </w:numPr>
        <w:spacing w:before="0" w:after="0" w:line="240" w:lineRule="auto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18"/>
          <w:szCs w:val="18"/>
          <w:lang w:val="en-US" w:eastAsia="zh-CN"/>
        </w:rPr>
        <w:t>2）设置按键音、触屏音和故障提示音。</w:t>
      </w:r>
    </w:p>
    <w:p w14:paraId="0B85A100">
      <w:pPr>
        <w:spacing w:line="360" w:lineRule="auto"/>
        <w:rPr>
          <w:b/>
          <w:color w:val="auto"/>
          <w:sz w:val="18"/>
          <w:szCs w:val="18"/>
        </w:rPr>
      </w:pPr>
      <w:r>
        <w:rPr>
          <w:rFonts w:hint="eastAsia"/>
          <w:b/>
          <w:color w:val="auto"/>
          <w:sz w:val="18"/>
          <w:szCs w:val="18"/>
        </w:rPr>
        <w:t>铃声选择</w:t>
      </w:r>
    </w:p>
    <w:p w14:paraId="205637A4">
      <w:pPr>
        <w:spacing w:line="360" w:lineRule="auto"/>
        <w:rPr>
          <w:color w:val="auto"/>
          <w:sz w:val="18"/>
          <w:szCs w:val="18"/>
        </w:rPr>
      </w:pPr>
      <w:r>
        <w:rPr>
          <w:rFonts w:hint="eastAsia"/>
          <w:color w:val="auto"/>
          <w:sz w:val="18"/>
          <w:szCs w:val="18"/>
        </w:rPr>
        <w:t>选择各个设备弹出铃声列表。</w:t>
      </w:r>
    </w:p>
    <w:p w14:paraId="0865E4CE">
      <w:pPr>
        <w:jc w:val="both"/>
      </w:pPr>
      <w:r>
        <w:drawing>
          <wp:inline distT="0" distB="0" distL="114300" distR="114300">
            <wp:extent cx="2994660" cy="1871980"/>
            <wp:effectExtent l="0" t="0" r="15240" b="1397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FA51F">
      <w:pPr>
        <w:ind w:firstLine="1800" w:firstLineChars="1200"/>
        <w:jc w:val="both"/>
        <w:rPr>
          <w:rStyle w:val="15"/>
          <w:rFonts w:hint="eastAsia" w:asciiTheme="minorEastAsia" w:hAnsiTheme="minorEastAsia" w:eastAsiaTheme="minorEastAsia" w:cstheme="minorEastAsia"/>
          <w:sz w:val="15"/>
          <w:szCs w:val="15"/>
          <w:lang w:eastAsia="zh-CN"/>
        </w:rPr>
      </w:pPr>
      <w:r>
        <w:rPr>
          <w:rStyle w:val="15"/>
          <w:rFonts w:hint="eastAsia" w:asciiTheme="minorEastAsia" w:hAnsiTheme="minorEastAsia" w:eastAsiaTheme="minorEastAsia" w:cstheme="minorEastAsia"/>
          <w:sz w:val="15"/>
          <w:szCs w:val="15"/>
          <w:lang w:eastAsia="zh-CN"/>
        </w:rPr>
        <w:t>设备铃声列表界面</w:t>
      </w:r>
    </w:p>
    <w:p w14:paraId="71DD7A20">
      <w:pPr>
        <w:jc w:val="both"/>
        <w:rPr>
          <w:rFonts w:hint="eastAsia"/>
        </w:rPr>
      </w:pPr>
    </w:p>
    <w:p w14:paraId="0CBCCD9D">
      <w:pPr>
        <w:spacing w:line="360" w:lineRule="auto"/>
        <w:rPr>
          <w:color w:val="auto"/>
          <w:sz w:val="18"/>
          <w:szCs w:val="18"/>
        </w:rPr>
      </w:pPr>
      <w:r>
        <w:rPr>
          <w:rFonts w:hint="eastAsia"/>
          <w:color w:val="auto"/>
          <w:sz w:val="18"/>
          <w:szCs w:val="18"/>
        </w:rPr>
        <w:t>选择各个设备的来电铃</w:t>
      </w:r>
      <w:r>
        <w:rPr>
          <w:rFonts w:hint="eastAsia"/>
          <w:color w:val="auto"/>
          <w:sz w:val="18"/>
          <w:szCs w:val="18"/>
          <w:lang w:eastAsia="zh-CN"/>
        </w:rPr>
        <w:t>声</w:t>
      </w:r>
      <w:r>
        <w:rPr>
          <w:rFonts w:hint="eastAsia"/>
          <w:color w:val="auto"/>
          <w:sz w:val="18"/>
          <w:szCs w:val="18"/>
        </w:rPr>
        <w:t>。</w:t>
      </w:r>
    </w:p>
    <w:p w14:paraId="63463C02">
      <w:pPr>
        <w:rPr>
          <w:color w:val="auto"/>
        </w:rPr>
      </w:pP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128270</wp:posOffset>
                </wp:positionV>
                <wp:extent cx="3315335" cy="271780"/>
                <wp:effectExtent l="0" t="0" r="18415" b="13970"/>
                <wp:wrapNone/>
                <wp:docPr id="33" name="流程图: 过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5335" cy="271780"/>
                        </a:xfrm>
                        <a:prstGeom prst="flowChartProcess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457F4C">
                            <w:pPr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sz w:val="18"/>
                                <w:szCs w:val="18"/>
                              </w:rPr>
                              <w:t xml:space="preserve"> 提示：</w:t>
                            </w:r>
                            <w:r>
                              <w:rPr>
                                <w:rFonts w:hint="eastAsia" w:ascii="宋体" w:hAnsi="宋体" w:cs="宋体"/>
                                <w:bCs/>
                                <w:sz w:val="18"/>
                                <w:szCs w:val="18"/>
                              </w:rPr>
                              <w:t>其他铃</w:t>
                            </w:r>
                            <w:r>
                              <w:rPr>
                                <w:rFonts w:hint="eastAsia" w:ascii="宋体" w:hAnsi="宋体" w:cs="宋体"/>
                                <w:bCs/>
                                <w:sz w:val="18"/>
                                <w:szCs w:val="18"/>
                                <w:lang w:eastAsia="zh-CN"/>
                              </w:rPr>
                              <w:t>声</w:t>
                            </w:r>
                            <w:r>
                              <w:rPr>
                                <w:rFonts w:hint="eastAsia" w:ascii="宋体" w:hAnsi="宋体" w:cs="宋体"/>
                                <w:bCs/>
                                <w:sz w:val="18"/>
                                <w:szCs w:val="18"/>
                              </w:rPr>
                              <w:t>指室内机、小门口机和管理机的来电铃</w:t>
                            </w:r>
                            <w:r>
                              <w:rPr>
                                <w:rFonts w:hint="eastAsia" w:ascii="宋体" w:hAnsi="宋体" w:cs="宋体"/>
                                <w:bCs/>
                                <w:sz w:val="18"/>
                                <w:szCs w:val="18"/>
                                <w:lang w:eastAsia="zh-CN"/>
                              </w:rPr>
                              <w:t>声</w:t>
                            </w:r>
                            <w:r>
                              <w:rPr>
                                <w:rFonts w:hint="eastAsia" w:ascii="宋体" w:hAnsi="宋体" w:cs="宋体"/>
                                <w:bCs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2FF70049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9.05pt;margin-top:10.1pt;height:21.4pt;width:261.05pt;z-index:251674624;mso-width-relative:page;mso-height-relative:page;" fillcolor="#C6D9F1" filled="t" stroked="f" coordsize="21600,21600" o:gfxdata="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At01eR1gAAAAgBAAAPAAAAAAAAAAEAIAAAACIA&#10;AABkcnMvZG93bnJldi54bWxQSwECFAAUAAAACACHTuJApbzOItIBAACDAwAADgAAAAAAAAABACAA&#10;AAAlAQAAZHJzL2Uyb0RvYy54bWxQSwUGAAAAAAYABgBZAQAAa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E457F4C">
                      <w:pPr>
                        <w:rPr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hint="eastAsia" w:ascii="宋体" w:hAnsi="宋体" w:cs="宋体"/>
                          <w:b/>
                          <w:sz w:val="18"/>
                          <w:szCs w:val="18"/>
                        </w:rPr>
                        <w:t xml:space="preserve"> 提示：</w:t>
                      </w:r>
                      <w:r>
                        <w:rPr>
                          <w:rFonts w:hint="eastAsia" w:ascii="宋体" w:hAnsi="宋体" w:cs="宋体"/>
                          <w:bCs/>
                          <w:sz w:val="18"/>
                          <w:szCs w:val="18"/>
                        </w:rPr>
                        <w:t>其他铃</w:t>
                      </w:r>
                      <w:r>
                        <w:rPr>
                          <w:rFonts w:hint="eastAsia" w:ascii="宋体" w:hAnsi="宋体" w:cs="宋体"/>
                          <w:bCs/>
                          <w:sz w:val="18"/>
                          <w:szCs w:val="18"/>
                          <w:lang w:eastAsia="zh-CN"/>
                        </w:rPr>
                        <w:t>声</w:t>
                      </w:r>
                      <w:r>
                        <w:rPr>
                          <w:rFonts w:hint="eastAsia" w:ascii="宋体" w:hAnsi="宋体" w:cs="宋体"/>
                          <w:bCs/>
                          <w:sz w:val="18"/>
                          <w:szCs w:val="18"/>
                        </w:rPr>
                        <w:t>指室内机、小门口机和管理机的来电铃</w:t>
                      </w:r>
                      <w:r>
                        <w:rPr>
                          <w:rFonts w:hint="eastAsia" w:ascii="宋体" w:hAnsi="宋体" w:cs="宋体"/>
                          <w:bCs/>
                          <w:sz w:val="18"/>
                          <w:szCs w:val="18"/>
                          <w:lang w:eastAsia="zh-CN"/>
                        </w:rPr>
                        <w:t>声</w:t>
                      </w:r>
                      <w:r>
                        <w:rPr>
                          <w:rFonts w:hint="eastAsia" w:ascii="宋体" w:hAnsi="宋体" w:cs="宋体"/>
                          <w:bCs/>
                          <w:sz w:val="18"/>
                          <w:szCs w:val="18"/>
                        </w:rPr>
                        <w:t>。</w:t>
                      </w:r>
                    </w:p>
                    <w:p w14:paraId="2FF70049"/>
                  </w:txbxContent>
                </v:textbox>
              </v:shape>
            </w:pict>
          </mc:Fallback>
        </mc:AlternateContent>
      </w: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52070</wp:posOffset>
                </wp:positionV>
                <wp:extent cx="3260725" cy="280670"/>
                <wp:effectExtent l="0" t="0" r="15875" b="5080"/>
                <wp:wrapNone/>
                <wp:docPr id="34" name="流程图: 过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725" cy="280670"/>
                        </a:xfrm>
                        <a:prstGeom prst="flowChartProcess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56407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          </w:t>
                            </w:r>
                          </w:p>
                          <w:p w14:paraId="02ABA2FF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.7pt;margin-top:4.1pt;height:22.1pt;width:256.75pt;z-index:251673600;mso-width-relative:page;mso-height-relative:page;" fillcolor="#808080" filled="t" stroked="f" coordsize="21600,21600" o:gfxdata="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Xt57L1AAAAAYBAAAPAAAAAAAAAAEAIAAAACIAAABk&#10;cnMvZG93bnJldi54bWxQSwECFAAUAAAACACHTuJAO3XJxdEBAACDAwAADgAAAAAAAAABACAAAAAj&#10;AQAAZHJzL2Uyb0RvYy54bWxQSwUGAAAAAAYABgBZAQAAZ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756407B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          </w:t>
                      </w:r>
                    </w:p>
                    <w:p w14:paraId="02ABA2FF"/>
                  </w:txbxContent>
                </v:textbox>
              </v:shape>
            </w:pict>
          </mc:Fallback>
        </mc:AlternateContent>
      </w:r>
      <w:bookmarkStart w:id="62" w:name="_Toc430787080"/>
      <w:bookmarkStart w:id="63" w:name="_Toc7605"/>
      <w:bookmarkStart w:id="64" w:name="_Toc26460"/>
      <w:bookmarkStart w:id="65" w:name="_Toc25468"/>
      <w:bookmarkStart w:id="66" w:name="_Toc24797"/>
      <w:bookmarkStart w:id="67" w:name="_Toc12849"/>
      <w:bookmarkStart w:id="68" w:name="_Toc15574"/>
      <w:bookmarkStart w:id="69" w:name="_Toc10061"/>
      <w:bookmarkStart w:id="70" w:name="_Toc3006"/>
      <w:bookmarkStart w:id="71" w:name="_Toc7370"/>
      <w:bookmarkStart w:id="72" w:name="_Toc480"/>
    </w:p>
    <w:p w14:paraId="48CEE693">
      <w:pPr>
        <w:rPr>
          <w:color w:val="auto"/>
        </w:rPr>
      </w:pPr>
    </w:p>
    <w:p w14:paraId="5F0A80EC">
      <w:pPr>
        <w:rPr>
          <w:color w:val="auto"/>
        </w:rPr>
      </w:pPr>
    </w:p>
    <w:p w14:paraId="15605A4F">
      <w:pPr>
        <w:rPr>
          <w:color w:val="auto"/>
        </w:rPr>
      </w:pPr>
    </w:p>
    <w:p w14:paraId="0C5B4660">
      <w:pPr>
        <w:rPr>
          <w:color w:val="auto"/>
        </w:rPr>
      </w:pPr>
    </w:p>
    <w:p w14:paraId="72354CA4">
      <w:pPr>
        <w:rPr>
          <w:color w:val="auto"/>
        </w:rPr>
      </w:pPr>
    </w:p>
    <w:p w14:paraId="2A8A75A0">
      <w:pPr>
        <w:rPr>
          <w:color w:val="auto"/>
        </w:rPr>
      </w:pPr>
    </w:p>
    <w:p w14:paraId="30E5CB95">
      <w:pPr>
        <w:rPr>
          <w:color w:val="auto"/>
        </w:rPr>
      </w:pPr>
    </w:p>
    <w:p w14:paraId="482AAB1E">
      <w:pPr>
        <w:rPr>
          <w:color w:val="auto"/>
        </w:rPr>
      </w:pPr>
    </w:p>
    <w:p w14:paraId="392D2E28">
      <w:pPr>
        <w:rPr>
          <w:color w:val="auto"/>
        </w:rPr>
      </w:pPr>
    </w:p>
    <w:p w14:paraId="0C848CD8">
      <w:pPr>
        <w:rPr>
          <w:color w:val="auto"/>
        </w:rPr>
      </w:pPr>
    </w:p>
    <w:p w14:paraId="6FF280FD">
      <w:pPr>
        <w:rPr>
          <w:color w:val="auto"/>
        </w:rPr>
      </w:pPr>
    </w:p>
    <w:p w14:paraId="2FFAB33B">
      <w:pPr>
        <w:rPr>
          <w:color w:val="auto"/>
        </w:rPr>
      </w:pPr>
    </w:p>
    <w:p w14:paraId="09D33DA3">
      <w:pPr>
        <w:rPr>
          <w:color w:val="auto"/>
        </w:rPr>
      </w:pPr>
    </w:p>
    <w:p w14:paraId="36002EC0">
      <w:pPr>
        <w:rPr>
          <w:color w:val="auto"/>
        </w:rPr>
      </w:pPr>
    </w:p>
    <w:p w14:paraId="75F5C3D8">
      <w:pPr>
        <w:pStyle w:val="3"/>
        <w:rPr>
          <w:rFonts w:hint="eastAsia" w:ascii="宋体" w:hAnsi="宋体" w:eastAsia="宋体" w:cs="宋体"/>
          <w:lang w:val="en-US" w:eastAsia="zh-CN"/>
        </w:rPr>
      </w:pPr>
      <w:bookmarkStart w:id="73" w:name="_Toc9036"/>
      <w:r>
        <w:rPr>
          <w:rFonts w:hint="eastAsia" w:ascii="宋体" w:hAnsi="宋体" w:eastAsia="宋体" w:cs="宋体"/>
          <w:lang w:val="en-US" w:eastAsia="zh-CN"/>
        </w:rPr>
        <w:t>4.4 语言设置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750A195D">
      <w:pPr>
        <w:spacing w:line="360" w:lineRule="auto"/>
        <w:rPr>
          <w:color w:val="auto"/>
          <w:sz w:val="18"/>
          <w:szCs w:val="18"/>
        </w:rPr>
      </w:pPr>
      <w:r>
        <w:rPr>
          <w:rFonts w:hint="eastAsia"/>
          <w:color w:val="auto"/>
          <w:sz w:val="18"/>
          <w:szCs w:val="18"/>
        </w:rPr>
        <w:t xml:space="preserve">在主界面点击 </w:t>
      </w:r>
      <w:r>
        <w:rPr>
          <w:sz w:val="18"/>
          <w:szCs w:val="18"/>
        </w:rPr>
        <w:drawing>
          <wp:inline distT="0" distB="0" distL="0" distR="0">
            <wp:extent cx="330200" cy="323850"/>
            <wp:effectExtent l="0" t="0" r="1270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uto"/>
          <w:sz w:val="18"/>
          <w:szCs w:val="18"/>
        </w:rPr>
        <mc:AlternateContent>
          <mc:Choice Requires="wps">
            <w:drawing>
              <wp:inline distT="0" distB="0" distL="114300" distR="114300">
                <wp:extent cx="192405" cy="45085"/>
                <wp:effectExtent l="4445" t="7620" r="12700" b="23495"/>
                <wp:docPr id="36" name="右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192405" cy="45085"/>
                        </a:xfrm>
                        <a:prstGeom prst="rightArrow">
                          <a:avLst>
                            <a:gd name="adj1" fmla="val 50000"/>
                            <a:gd name="adj2" fmla="val 10669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C1C31DB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13" type="#_x0000_t13" style="height:3.55pt;width:15.15pt;" fillcolor="#FFFFFF" filled="t" stroked="t" coordsize="21600,21600" o:gfxdata="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CSpIY3VAAAAAgEAAA8AAAAAAAAAAQAgAAAAIgAAAGRycy9kb3ducmV2&#10;LnhtbFBLAQIUABQAAAAIAIdO4kBaPhmlOAIAAKcEAAAOAAAAAAAAAAEAIAAAACQBAABkcnMvZTJv&#10;RG9jLnhtbFBLBQYAAAAABgAGAFkBAADOBQAAAAA=&#10;" adj="16201,5400">
                <v:fill on="t" focussize="0,0"/>
                <v:stroke color="#000000" joinstyle="miter"/>
                <v:imagedata o:title=""/>
                <o:lock v:ext="edit" rotation="t" aspectratio="f"/>
                <v:textbox>
                  <w:txbxContent>
                    <w:p w14:paraId="6C1C31DB"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/>
          <w:color w:val="auto"/>
          <w:sz w:val="18"/>
          <w:szCs w:val="18"/>
        </w:rPr>
        <w:t>语言设置，进入语言设置界面。</w:t>
      </w:r>
    </w:p>
    <w:p w14:paraId="71A3BA90">
      <w:r>
        <w:drawing>
          <wp:inline distT="0" distB="0" distL="114300" distR="114300">
            <wp:extent cx="3007995" cy="1871980"/>
            <wp:effectExtent l="0" t="0" r="1905" b="13970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FA3A0">
      <w:pPr>
        <w:spacing w:line="360" w:lineRule="auto"/>
        <w:rPr>
          <w:rStyle w:val="15"/>
          <w:rFonts w:hint="eastAsia" w:asciiTheme="minorEastAsia" w:hAnsiTheme="minorEastAsia" w:eastAsiaTheme="minorEastAsia" w:cstheme="minorEastAsia"/>
          <w:sz w:val="15"/>
          <w:szCs w:val="15"/>
          <w:lang w:eastAsia="zh-CN"/>
        </w:rPr>
      </w:pPr>
      <w:r>
        <w:rPr>
          <w:rStyle w:val="15"/>
          <w:rFonts w:hint="eastAsia"/>
          <w:i w:val="0"/>
          <w:iCs w:val="0"/>
          <w:color w:val="auto"/>
        </w:rPr>
        <w:t xml:space="preserve"> </w:t>
      </w:r>
      <w:r>
        <w:rPr>
          <w:rStyle w:val="15"/>
          <w:rFonts w:hint="eastAsia" w:ascii="宋体" w:hAnsi="宋体" w:cs="宋体"/>
          <w:color w:val="auto"/>
        </w:rPr>
        <w:t xml:space="preserve"> </w:t>
      </w:r>
      <w:r>
        <w:rPr>
          <w:rStyle w:val="15"/>
          <w:rFonts w:hint="eastAsia" w:ascii="宋体" w:hAnsi="宋体" w:cs="宋体"/>
          <w:color w:val="auto"/>
          <w:lang w:val="en-US" w:eastAsia="zh-CN"/>
        </w:rPr>
        <w:t xml:space="preserve">                </w:t>
      </w:r>
      <w:r>
        <w:rPr>
          <w:rStyle w:val="15"/>
          <w:rFonts w:hint="eastAsia" w:asciiTheme="minorEastAsia" w:hAnsiTheme="minorEastAsia" w:eastAsiaTheme="minorEastAsia" w:cstheme="minorEastAsia"/>
          <w:sz w:val="15"/>
          <w:szCs w:val="15"/>
          <w:lang w:eastAsia="zh-CN"/>
        </w:rPr>
        <w:t>语言设置界面</w:t>
      </w:r>
    </w:p>
    <w:p w14:paraId="10E8FD85">
      <w:pPr>
        <w:spacing w:line="360" w:lineRule="auto"/>
        <w:rPr>
          <w:rFonts w:hint="eastAsia" w:ascii="宋体" w:hAnsi="宋体" w:eastAsia="宋体" w:cs="宋体"/>
          <w:color w:val="auto"/>
          <w:sz w:val="18"/>
          <w:szCs w:val="18"/>
          <w:lang w:val="en-US" w:eastAsia="zh-CN"/>
        </w:rPr>
      </w:pPr>
      <w:r>
        <w:rPr>
          <w:rFonts w:hint="eastAsia"/>
          <w:color w:val="auto"/>
          <w:sz w:val="18"/>
          <w:szCs w:val="18"/>
        </w:rPr>
        <w:t>设置本机界面语言，初次上电时必须选择语言。</w:t>
      </w:r>
    </w:p>
    <w:p w14:paraId="018E5441">
      <w:pPr>
        <w:rPr>
          <w:rFonts w:hint="eastAsia"/>
          <w:lang w:val="en-US" w:eastAsia="zh-CN"/>
        </w:rPr>
      </w:pPr>
    </w:p>
    <w:p w14:paraId="6DE35B68">
      <w:pPr>
        <w:pStyle w:val="3"/>
        <w:spacing w:line="360" w:lineRule="auto"/>
        <w:rPr>
          <w:rFonts w:hint="eastAsia" w:ascii="宋体" w:hAnsi="宋体" w:eastAsia="宋体" w:cs="宋体"/>
          <w:color w:val="auto"/>
        </w:rPr>
      </w:pPr>
      <w:bookmarkStart w:id="74" w:name="_Toc9859"/>
      <w:bookmarkStart w:id="75" w:name="_Toc9404"/>
      <w:bookmarkStart w:id="76" w:name="_Toc23726"/>
      <w:bookmarkStart w:id="77" w:name="_Toc15165"/>
      <w:bookmarkStart w:id="78" w:name="_Toc20210"/>
      <w:r>
        <w:rPr>
          <w:rFonts w:hint="eastAsia" w:ascii="宋体" w:hAnsi="宋体" w:eastAsia="宋体" w:cs="宋体"/>
          <w:color w:val="auto"/>
          <w:lang w:val="en-US" w:eastAsia="zh-CN"/>
        </w:rPr>
        <w:t xml:space="preserve">4.5 </w:t>
      </w:r>
      <w:r>
        <w:rPr>
          <w:rFonts w:hint="eastAsia" w:ascii="宋体" w:hAnsi="宋体" w:eastAsia="宋体" w:cs="宋体"/>
          <w:color w:val="auto"/>
        </w:rPr>
        <w:t>显示设置</w:t>
      </w:r>
      <w:bookmarkEnd w:id="74"/>
      <w:bookmarkEnd w:id="75"/>
      <w:bookmarkEnd w:id="76"/>
      <w:bookmarkEnd w:id="77"/>
      <w:bookmarkEnd w:id="78"/>
    </w:p>
    <w:p w14:paraId="2B3C275E">
      <w:pPr>
        <w:spacing w:line="360" w:lineRule="auto"/>
        <w:rPr>
          <w:rFonts w:hint="eastAsia" w:eastAsia="宋体"/>
          <w:color w:val="auto"/>
          <w:sz w:val="18"/>
          <w:szCs w:val="18"/>
          <w:lang w:eastAsia="zh-CN"/>
        </w:rPr>
      </w:pPr>
      <w:r>
        <w:rPr>
          <w:rFonts w:hint="eastAsia"/>
          <w:color w:val="auto"/>
          <w:sz w:val="18"/>
          <w:szCs w:val="18"/>
        </w:rPr>
        <w:t xml:space="preserve">在主界面点击 </w:t>
      </w:r>
      <w:r>
        <w:rPr>
          <w:sz w:val="18"/>
          <w:szCs w:val="18"/>
        </w:rPr>
        <w:drawing>
          <wp:inline distT="0" distB="0" distL="0" distR="0">
            <wp:extent cx="330200" cy="323850"/>
            <wp:effectExtent l="0" t="0" r="1270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uto"/>
          <w:sz w:val="18"/>
          <w:szCs w:val="18"/>
        </w:rPr>
        <mc:AlternateContent>
          <mc:Choice Requires="wps">
            <w:drawing>
              <wp:inline distT="0" distB="0" distL="114300" distR="114300">
                <wp:extent cx="192405" cy="45085"/>
                <wp:effectExtent l="4445" t="7620" r="12700" b="23495"/>
                <wp:docPr id="39" name="右箭头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192405" cy="45085"/>
                        </a:xfrm>
                        <a:prstGeom prst="rightArrow">
                          <a:avLst>
                            <a:gd name="adj1" fmla="val 50000"/>
                            <a:gd name="adj2" fmla="val 10669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8E7D319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13" type="#_x0000_t13" style="height:3.55pt;width:15.15pt;" fillcolor="#FFFFFF" filled="t" stroked="t" coordsize="21600,21600" o:gfxdata="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CSpIY3VAAAAAgEAAA8AAAAAAAAAAQAgAAAAIgAAAGRycy9kb3ducmV2&#10;LnhtbFBLAQIUABQAAAAIAIdO4kAqqFhUOAIAAKcEAAAOAAAAAAAAAAEAIAAAACQBAABkcnMvZTJv&#10;RG9jLnhtbFBLBQYAAAAABgAGAFkBAADOBQAAAAA=&#10;" adj="16201,5400">
                <v:fill on="t" focussize="0,0"/>
                <v:stroke color="#000000" joinstyle="miter"/>
                <v:imagedata o:title=""/>
                <o:lock v:ext="edit" rotation="t" aspectratio="f"/>
                <v:textbox>
                  <w:txbxContent>
                    <w:p w14:paraId="48E7D319"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/>
          <w:color w:val="auto"/>
          <w:sz w:val="18"/>
          <w:szCs w:val="18"/>
        </w:rPr>
        <w:t>显示设置，进入显示设置界面</w:t>
      </w:r>
      <w:r>
        <w:rPr>
          <w:rFonts w:hint="eastAsia"/>
          <w:color w:val="auto"/>
          <w:sz w:val="18"/>
          <w:szCs w:val="18"/>
          <w:lang w:eastAsia="zh-CN"/>
        </w:rPr>
        <w:t>：</w:t>
      </w:r>
    </w:p>
    <w:p w14:paraId="48CDA216">
      <w:pPr>
        <w:spacing w:line="240" w:lineRule="auto"/>
        <w:jc w:val="left"/>
        <w:rPr>
          <w:rFonts w:hint="eastAsia" w:eastAsia="宋体"/>
          <w:color w:val="auto"/>
          <w:lang w:eastAsia="zh-CN"/>
        </w:rPr>
      </w:pPr>
      <w:r>
        <w:drawing>
          <wp:inline distT="0" distB="0" distL="114300" distR="114300">
            <wp:extent cx="2994025" cy="1871980"/>
            <wp:effectExtent l="0" t="0" r="15875" b="13970"/>
            <wp:docPr id="4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85889">
      <w:pPr>
        <w:spacing w:line="240" w:lineRule="auto"/>
        <w:rPr>
          <w:rStyle w:val="15"/>
          <w:rFonts w:hint="eastAsia" w:asciiTheme="minorEastAsia" w:hAnsiTheme="minorEastAsia" w:eastAsiaTheme="minorEastAsia" w:cstheme="minorEastAsia"/>
          <w:sz w:val="15"/>
          <w:szCs w:val="15"/>
          <w:lang w:eastAsia="zh-CN"/>
        </w:rPr>
      </w:pPr>
      <w:r>
        <w:rPr>
          <w:rStyle w:val="15"/>
          <w:rFonts w:hint="eastAsia"/>
          <w:i w:val="0"/>
          <w:iCs w:val="0"/>
          <w:color w:val="auto"/>
        </w:rPr>
        <w:t xml:space="preserve">               </w:t>
      </w:r>
      <w:r>
        <w:rPr>
          <w:rStyle w:val="15"/>
          <w:rFonts w:hint="eastAsia"/>
          <w:i w:val="0"/>
          <w:iCs w:val="0"/>
          <w:color w:val="auto"/>
          <w:lang w:val="en-US" w:eastAsia="zh-CN"/>
        </w:rPr>
        <w:t xml:space="preserve">  </w:t>
      </w:r>
      <w:r>
        <w:rPr>
          <w:rStyle w:val="15"/>
          <w:rFonts w:hint="eastAsia" w:asciiTheme="minorEastAsia" w:hAnsiTheme="minorEastAsia" w:eastAsiaTheme="minorEastAsia" w:cstheme="minorEastAsia"/>
          <w:sz w:val="15"/>
          <w:szCs w:val="15"/>
          <w:lang w:eastAsia="zh-CN"/>
        </w:rPr>
        <w:t>显示设置界面</w:t>
      </w:r>
    </w:p>
    <w:p w14:paraId="4E32B51F">
      <w:pPr>
        <w:pStyle w:val="19"/>
        <w:numPr>
          <w:ilvl w:val="0"/>
          <w:numId w:val="4"/>
        </w:numPr>
        <w:spacing w:line="360" w:lineRule="auto"/>
        <w:ind w:firstLineChars="0"/>
        <w:rPr>
          <w:color w:val="auto"/>
          <w:sz w:val="18"/>
          <w:szCs w:val="18"/>
        </w:rPr>
      </w:pPr>
      <w:r>
        <w:rPr>
          <w:rFonts w:hint="eastAsia"/>
          <w:color w:val="auto"/>
          <w:sz w:val="18"/>
          <w:szCs w:val="18"/>
        </w:rPr>
        <w:t>调节屏幕亮度</w:t>
      </w:r>
      <w:r>
        <w:rPr>
          <w:rFonts w:hint="eastAsia"/>
          <w:color w:val="auto"/>
          <w:sz w:val="18"/>
          <w:szCs w:val="18"/>
          <w:lang w:eastAsia="zh-CN"/>
        </w:rPr>
        <w:t>；</w:t>
      </w:r>
    </w:p>
    <w:p w14:paraId="797DD89D">
      <w:pPr>
        <w:pStyle w:val="19"/>
        <w:numPr>
          <w:ilvl w:val="0"/>
          <w:numId w:val="4"/>
        </w:numPr>
        <w:spacing w:line="360" w:lineRule="auto"/>
        <w:ind w:firstLineChars="0"/>
        <w:rPr>
          <w:rFonts w:hint="eastAsia"/>
          <w:color w:val="auto"/>
          <w:sz w:val="18"/>
          <w:szCs w:val="18"/>
          <w:lang w:val="en-US" w:eastAsia="zh-CN"/>
        </w:rPr>
      </w:pPr>
      <w:r>
        <w:rPr>
          <w:rFonts w:hint="eastAsia"/>
          <w:color w:val="auto"/>
          <w:sz w:val="18"/>
          <w:szCs w:val="18"/>
        </w:rPr>
        <w:t>设置屏保启动时间和屏保结束时间。</w:t>
      </w:r>
    </w:p>
    <w:p w14:paraId="1211F445">
      <w:pPr>
        <w:pStyle w:val="3"/>
        <w:spacing w:line="360" w:lineRule="auto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bookmarkStart w:id="79" w:name="_Toc19968"/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4.6 工程设置</w:t>
      </w:r>
      <w:bookmarkEnd w:id="79"/>
    </w:p>
    <w:p w14:paraId="4B3B8D66">
      <w:pPr>
        <w:spacing w:line="360" w:lineRule="auto"/>
        <w:rPr>
          <w:sz w:val="18"/>
          <w:szCs w:val="18"/>
        </w:rPr>
      </w:pPr>
      <w:r>
        <w:rPr>
          <w:rFonts w:hint="eastAsia"/>
          <w:color w:val="auto"/>
          <w:sz w:val="18"/>
          <w:szCs w:val="18"/>
        </w:rPr>
        <w:t xml:space="preserve">在主界面点击 </w:t>
      </w:r>
      <w:r>
        <w:rPr>
          <w:sz w:val="18"/>
          <w:szCs w:val="18"/>
        </w:rPr>
        <w:drawing>
          <wp:inline distT="0" distB="0" distL="0" distR="0">
            <wp:extent cx="330200" cy="323850"/>
            <wp:effectExtent l="0" t="0" r="1270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uto"/>
          <w:sz w:val="18"/>
          <w:szCs w:val="18"/>
        </w:rPr>
        <mc:AlternateContent>
          <mc:Choice Requires="wps">
            <w:drawing>
              <wp:inline distT="0" distB="0" distL="114300" distR="114300">
                <wp:extent cx="192405" cy="45085"/>
                <wp:effectExtent l="4445" t="7620" r="12700" b="23495"/>
                <wp:docPr id="88" name="右箭头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192405" cy="45085"/>
                        </a:xfrm>
                        <a:prstGeom prst="rightArrow">
                          <a:avLst>
                            <a:gd name="adj1" fmla="val 50000"/>
                            <a:gd name="adj2" fmla="val 10669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6E7CA17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13" type="#_x0000_t13" style="height:3.55pt;width:15.15pt;" fillcolor="#FFFFFF" filled="t" stroked="t" coordsize="21600,21600" o:gfxdata="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JKkhjdUAAAACAQAADwAAAAAAAAABACAAAAAiAAAAZHJzL2Rvd25yZXYu&#10;eG1sUEsBAhQAFAAAAAgAh07iQI7wD2I3AgAApwQAAA4AAAAAAAAAAQAgAAAAJAEAAGRycy9lMm9E&#10;b2MueG1sUEsFBgAAAAAGAAYAWQEAAM0FAAAAAA==&#10;" adj="16201,5400">
                <v:fill on="t" focussize="0,0"/>
                <v:stroke color="#000000" joinstyle="miter"/>
                <v:imagedata o:title=""/>
                <o:lock v:ext="edit" rotation="t" aspectratio="f"/>
                <v:textbox>
                  <w:txbxContent>
                    <w:p w14:paraId="76E7CA17"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/>
          <w:color w:val="auto"/>
          <w:sz w:val="18"/>
          <w:szCs w:val="18"/>
        </w:rPr>
        <w:t xml:space="preserve">工程设置 </w:t>
      </w:r>
      <w:r>
        <w:rPr>
          <w:b/>
          <w:color w:val="auto"/>
          <w:sz w:val="18"/>
          <w:szCs w:val="18"/>
        </w:rPr>
        <mc:AlternateContent>
          <mc:Choice Requires="wps">
            <w:drawing>
              <wp:inline distT="0" distB="0" distL="114300" distR="114300">
                <wp:extent cx="192405" cy="45085"/>
                <wp:effectExtent l="4445" t="7620" r="12700" b="23495"/>
                <wp:docPr id="87" name="右箭头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192405" cy="45085"/>
                        </a:xfrm>
                        <a:prstGeom prst="rightArrow">
                          <a:avLst>
                            <a:gd name="adj1" fmla="val 50000"/>
                            <a:gd name="adj2" fmla="val 10669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FE1300C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13" type="#_x0000_t13" style="height:3.55pt;width:15.15pt;" fillcolor="#FFFFFF" filled="t" stroked="t" coordsize="21600,21600" o:gfxdata="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CSpIY3VAAAAAgEAAA8AAAAAAAAAAQAgAAAAIgAAAGRycy9kb3ducmV2&#10;LnhtbFBLAQIUABQAAAAIAIdO4kD+Zk6TOAIAAKcEAAAOAAAAAAAAAAEAIAAAACQBAABkcnMvZTJv&#10;RG9jLnhtbFBLBQYAAAAABgAGAFkBAADOBQAAAAA=&#10;" adj="16201,5400">
                <v:fill on="t" focussize="0,0"/>
                <v:stroke color="#000000" joinstyle="miter"/>
                <v:imagedata o:title=""/>
                <o:lock v:ext="edit" rotation="t" aspectratio="f"/>
                <v:textbox>
                  <w:txbxContent>
                    <w:p w14:paraId="1FE1300C"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/>
          <w:color w:val="auto"/>
          <w:sz w:val="18"/>
          <w:szCs w:val="18"/>
        </w:rPr>
        <w:t>输入工程密码，进入工程设置界面。</w:t>
      </w:r>
    </w:p>
    <w:p w14:paraId="42B182C5">
      <w:pPr>
        <w:pStyle w:val="19"/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0" distR="0">
            <wp:extent cx="2992120" cy="1871980"/>
            <wp:effectExtent l="0" t="0" r="17780" b="1397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7DCDA">
      <w:pPr>
        <w:pStyle w:val="19"/>
        <w:numPr>
          <w:ilvl w:val="0"/>
          <w:numId w:val="0"/>
        </w:numPr>
        <w:spacing w:line="360" w:lineRule="auto"/>
        <w:ind w:leftChars="0"/>
        <w:rPr>
          <w:rStyle w:val="15"/>
          <w:rFonts w:hint="eastAsia" w:asciiTheme="minorEastAsia" w:hAnsiTheme="minorEastAsia" w:eastAsiaTheme="minorEastAsia" w:cstheme="minorEastAsia"/>
          <w:kern w:val="2"/>
          <w:sz w:val="15"/>
          <w:szCs w:val="15"/>
          <w:lang w:val="en-US" w:eastAsia="zh-CN" w:bidi="ar-SA"/>
        </w:rPr>
      </w:pPr>
      <w:r>
        <w:rPr>
          <w:rStyle w:val="15"/>
          <w:rFonts w:hint="eastAsia" w:asciiTheme="minorEastAsia" w:hAnsiTheme="minorEastAsia" w:eastAsiaTheme="minorEastAsia" w:cstheme="minorEastAsia"/>
          <w:lang w:val="en-US" w:eastAsia="zh-CN"/>
        </w:rPr>
        <w:t xml:space="preserve">           </w:t>
      </w:r>
      <w:r>
        <w:rPr>
          <w:rStyle w:val="15"/>
          <w:rFonts w:hint="eastAsia" w:ascii="Times New Roman" w:hAnsi="Times New Roman" w:eastAsia="宋体" w:cs="Times New Roman"/>
          <w:i w:val="0"/>
          <w:iCs w:val="0"/>
          <w:color w:val="auto"/>
          <w:kern w:val="2"/>
          <w:sz w:val="21"/>
          <w:szCs w:val="22"/>
          <w:lang w:val="en-US" w:eastAsia="zh-CN" w:bidi="ar-SA"/>
        </w:rPr>
        <w:t xml:space="preserve">     </w:t>
      </w:r>
      <w:r>
        <w:rPr>
          <w:rStyle w:val="15"/>
          <w:rFonts w:hint="eastAsia" w:asciiTheme="minorEastAsia" w:hAnsiTheme="minorEastAsia" w:eastAsiaTheme="minorEastAsia" w:cstheme="minorEastAsia"/>
          <w:kern w:val="2"/>
          <w:sz w:val="15"/>
          <w:szCs w:val="15"/>
          <w:lang w:val="en-US" w:eastAsia="zh-CN" w:bidi="ar-SA"/>
        </w:rPr>
        <w:t xml:space="preserve"> 工程设置界面</w:t>
      </w:r>
    </w:p>
    <w:p w14:paraId="20E58D1F">
      <w:pPr>
        <w:bidi w:val="0"/>
        <w:rPr>
          <w:rFonts w:hint="eastAsia"/>
          <w:b/>
          <w:bCs/>
          <w:sz w:val="18"/>
          <w:szCs w:val="18"/>
        </w:rPr>
      </w:pPr>
      <w:bookmarkStart w:id="80" w:name="_Toc29110"/>
      <w:r>
        <w:rPr>
          <w:rFonts w:hint="eastAsia"/>
          <w:b/>
          <w:bCs/>
          <w:sz w:val="18"/>
          <w:szCs w:val="18"/>
          <w:lang w:eastAsia="zh-CN"/>
        </w:rPr>
        <w:t>编号</w:t>
      </w:r>
      <w:r>
        <w:rPr>
          <w:rFonts w:hint="eastAsia"/>
          <w:b/>
          <w:bCs/>
          <w:sz w:val="18"/>
          <w:szCs w:val="18"/>
        </w:rPr>
        <w:t>设置</w:t>
      </w:r>
      <w:bookmarkEnd w:id="80"/>
    </w:p>
    <w:p w14:paraId="0F7C3440">
      <w:pP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点击编号设置，可编辑本机编号（编号范围为1—32）。</w:t>
      </w:r>
    </w:p>
    <w:p w14:paraId="7EFC7C3B">
      <w:pPr>
        <w:jc w:val="left"/>
        <w:rPr>
          <w:rFonts w:hint="eastAsia" w:asciiTheme="minorEastAsia" w:hAnsiTheme="minorEastAsia" w:eastAsiaTheme="minorEastAsia" w:cstheme="minorEastAsia"/>
        </w:rPr>
      </w:pPr>
      <w:r>
        <w:drawing>
          <wp:inline distT="0" distB="0" distL="114300" distR="114300">
            <wp:extent cx="2994660" cy="1871980"/>
            <wp:effectExtent l="0" t="0" r="15240" b="13970"/>
            <wp:docPr id="7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C70E1">
      <w:pPr>
        <w:jc w:val="left"/>
        <w:rPr>
          <w:rFonts w:hint="eastAsia"/>
          <w:b/>
          <w:sz w:val="30"/>
          <w:szCs w:val="30"/>
        </w:rPr>
        <w:sectPr>
          <w:footerReference r:id="rId7" w:type="default"/>
          <w:pgSz w:w="8391" w:h="11907"/>
          <w:pgMar w:top="720" w:right="720" w:bottom="720" w:left="720" w:header="0" w:footer="510" w:gutter="0"/>
          <w:pgNumType w:fmt="decimal" w:start="1"/>
          <w:cols w:space="720" w:num="1"/>
          <w:docGrid w:linePitch="286" w:charSpace="0"/>
        </w:sectPr>
      </w:pP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444500</wp:posOffset>
                </wp:positionV>
                <wp:extent cx="4113530" cy="433070"/>
                <wp:effectExtent l="0" t="0" r="1270" b="5080"/>
                <wp:wrapNone/>
                <wp:docPr id="91" name="Flowchart: Process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3530" cy="433070"/>
                        </a:xfrm>
                        <a:prstGeom prst="flowChartProcess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CC2233">
                            <w:pPr>
                              <w:rPr>
                                <w:rFonts w:hint="eastAsia" w:ascii="宋体" w:hAnsi="宋体" w:cs="宋体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工程密码：</w:t>
                            </w:r>
                            <w:r>
                              <w:rPr>
                                <w:rFonts w:hint="eastAsia"/>
                                <w:b w:val="0"/>
                                <w:bCs/>
                                <w:sz w:val="18"/>
                                <w:szCs w:val="18"/>
                                <w:lang w:eastAsia="zh-CN"/>
                              </w:rPr>
                              <w:t>用于工程设置编号设置，密码为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801801。</w:t>
                            </w:r>
                          </w:p>
                          <w:p w14:paraId="14FDCD3C">
                            <w:pPr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Flowchart: Process 399" o:spid="_x0000_s1026" o:spt="109" type="#_x0000_t109" style="position:absolute;left:0pt;margin-left:8.9pt;margin-top:35pt;height:34.1pt;width:323.9pt;z-index:251678720;mso-width-relative:page;mso-height-relative:page;" fillcolor="#C6D9F1" filled="t" stroked="f" coordsize="21600,21600" o:gfxdata="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/wW6u1wAAAAkBAAAPAAAAAAAAAAEAIAAAACIAAABkcnMvZG93bnJldi54bWxQSwEC&#10;FAAUAAAACACHTuJA/VLpCLwBAACFAwAADgAAAAAAAAABACAAAAAmAQAAZHJzL2Uyb0RvYy54bWxQ&#10;SwUGAAAAAAYABgBZAQAAV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FCC2233">
                      <w:pPr>
                        <w:rPr>
                          <w:rFonts w:hint="eastAsia" w:ascii="宋体" w:hAnsi="宋体" w:cs="宋体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工程密码：</w:t>
                      </w:r>
                      <w:r>
                        <w:rPr>
                          <w:rFonts w:hint="eastAsia"/>
                          <w:b w:val="0"/>
                          <w:bCs/>
                          <w:sz w:val="18"/>
                          <w:szCs w:val="18"/>
                          <w:lang w:eastAsia="zh-CN"/>
                        </w:rPr>
                        <w:t>用于工程设置编号设置，密码为</w:t>
                      </w:r>
                      <w:r>
                        <w:rPr>
                          <w:rFonts w:hint="eastAsia"/>
                          <w:bCs/>
                        </w:rPr>
                        <w:t>801801。</w:t>
                      </w:r>
                    </w:p>
                    <w:p w14:paraId="14FDCD3C">
                      <w:pPr>
                        <w:rPr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383540</wp:posOffset>
                </wp:positionV>
                <wp:extent cx="4061460" cy="368935"/>
                <wp:effectExtent l="0" t="0" r="15240" b="12065"/>
                <wp:wrapNone/>
                <wp:docPr id="92" name="Flowchart: Process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1460" cy="368935"/>
                        </a:xfrm>
                        <a:prstGeom prst="flowChartProcess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Flowchart: Process 398" o:spid="_x0000_s1026" o:spt="109" type="#_x0000_t109" style="position:absolute;left:0pt;margin-left:4.1pt;margin-top:30.2pt;height:29.05pt;width:319.8pt;z-index:251677696;mso-width-relative:page;mso-height-relative:page;" fillcolor="#808080" filled="t" stroked="f" coordsize="21600,21600" o:gfxdata="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35vhUtYAAAAIAQAADwAAAAAAAAABACAAAAAiAAAAZHJzL2Rvd25yZXYueG1sUEsBAhQAFAAAAAgA&#10;h07iQNPThhi1AQAAegMAAA4AAAAAAAAAAQAgAAAAJQEAAGRycy9lMm9Eb2MueG1sUEsFBgAAAAAG&#10;AAYAWQEAAEwFAAAAAA=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Style w:val="15"/>
          <w:rFonts w:hint="eastAsia" w:asciiTheme="minorEastAsia" w:hAnsiTheme="minorEastAsia" w:eastAsiaTheme="minorEastAsia" w:cstheme="minorEastAsia"/>
          <w:lang w:val="en-US" w:eastAsia="zh-CN"/>
        </w:rPr>
        <w:t xml:space="preserve">                  </w:t>
      </w:r>
      <w:r>
        <w:rPr>
          <w:rStyle w:val="15"/>
          <w:rFonts w:hint="eastAsia" w:asciiTheme="minorEastAsia" w:hAnsiTheme="minorEastAsia" w:eastAsiaTheme="minorEastAsia" w:cstheme="minorEastAsia"/>
          <w:sz w:val="15"/>
          <w:szCs w:val="15"/>
          <w:lang w:val="en-US" w:eastAsia="zh-CN"/>
        </w:rPr>
        <w:t>编号设置</w:t>
      </w:r>
      <w:r>
        <w:rPr>
          <w:rStyle w:val="15"/>
          <w:rFonts w:hint="eastAsia" w:asciiTheme="minorEastAsia" w:hAnsiTheme="minorEastAsia" w:eastAsiaTheme="minorEastAsia" w:cstheme="minorEastAsia"/>
          <w:sz w:val="15"/>
          <w:szCs w:val="15"/>
        </w:rPr>
        <w:t>界面</w:t>
      </w: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593725</wp:posOffset>
                </wp:positionH>
                <wp:positionV relativeFrom="paragraph">
                  <wp:posOffset>3929380</wp:posOffset>
                </wp:positionV>
                <wp:extent cx="4113530" cy="493395"/>
                <wp:effectExtent l="0" t="0" r="1270" b="1905"/>
                <wp:wrapNone/>
                <wp:docPr id="89" name="流程图: 过程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3530" cy="493395"/>
                        </a:xfrm>
                        <a:prstGeom prst="flowChartProcess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D7F6A7">
                            <w:pPr>
                              <w:rPr>
                                <w:rFonts w:hint="eastAsia"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工程密码：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用于工程设置中室内机编号设置、小门口机设置、恢复出厂设置。</w:t>
                            </w:r>
                          </w:p>
                          <w:p w14:paraId="7E3EE237">
                            <w:pPr>
                              <w:rPr>
                                <w:rFonts w:hint="eastAsia" w:ascii="宋体" w:hAnsi="宋体" w:cs="宋体"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密码为801801。</w:t>
                            </w:r>
                          </w:p>
                          <w:p w14:paraId="5C48A032">
                            <w:pPr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46.75pt;margin-top:309.4pt;height:38.85pt;width:323.9pt;z-index:251676672;mso-width-relative:page;mso-height-relative:page;" fillcolor="#C6D9F1" filled="t" stroked="f" coordsize="21600,21600" o:gfxdata="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CvUUdj2gAAAAoBAAAPAAAAAAAAAAEAIAAA&#10;ACIAAABkcnMvZG93bnJldi54bWxQSwECFAAUAAAACACHTuJA9JLBi9EBAACDAwAADgAAAAAAAAAB&#10;ACAAAAApAQAAZHJzL2Uyb0RvYy54bWxQSwUGAAAAAAYABgBZAQAAb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4D7F6A7">
                      <w:pPr>
                        <w:rPr>
                          <w:rFonts w:hint="eastAsia"/>
                          <w:bCs/>
                        </w:rPr>
                      </w:pPr>
                      <w:r>
                        <w:rPr>
                          <w:rFonts w:hint="eastAsia"/>
                          <w:b/>
                        </w:rPr>
                        <w:t>工程密码：</w:t>
                      </w:r>
                      <w:r>
                        <w:rPr>
                          <w:rFonts w:hint="eastAsia"/>
                          <w:bCs/>
                        </w:rPr>
                        <w:t>用于工程设置中室内机编号设置、小门口机设置、恢复出厂设置。</w:t>
                      </w:r>
                    </w:p>
                    <w:p w14:paraId="7E3EE237">
                      <w:pPr>
                        <w:rPr>
                          <w:rFonts w:hint="eastAsia" w:ascii="宋体" w:hAnsi="宋体" w:cs="宋体"/>
                        </w:rPr>
                      </w:pPr>
                      <w:r>
                        <w:rPr>
                          <w:rFonts w:hint="eastAsia"/>
                          <w:bCs/>
                        </w:rPr>
                        <w:t>密码为801801。</w:t>
                      </w:r>
                    </w:p>
                    <w:p w14:paraId="5C48A032">
                      <w:pPr>
                        <w:rPr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532765</wp:posOffset>
                </wp:positionH>
                <wp:positionV relativeFrom="paragraph">
                  <wp:posOffset>3868420</wp:posOffset>
                </wp:positionV>
                <wp:extent cx="4061460" cy="404495"/>
                <wp:effectExtent l="0" t="0" r="15240" b="14605"/>
                <wp:wrapNone/>
                <wp:docPr id="90" name="流程图: 过程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1460" cy="404495"/>
                        </a:xfrm>
                        <a:prstGeom prst="flowChartProcess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41.95pt;margin-top:304.6pt;height:31.85pt;width:319.8pt;z-index:251675648;mso-width-relative:page;mso-height-relative:page;" fillcolor="#808080" filled="t" stroked="f" coordsize="21600,21600" o:gfxdata="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3oCWN2QAAAAoBAAAPAAAAAAAAAAEAIAAAACIAAABkcnMv&#10;ZG93bnJldi54bWxQSwECFAAUAAAACACHTuJAHnhcoMkBAAB4AwAADgAAAAAAAAABACAAAAAoAQAA&#10;ZHJzL2Uyb0RvYy54bWxQSwUGAAAAAAYABgBZAQAAYw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 w14:paraId="357E4033">
      <w:pPr>
        <w:bidi w:val="0"/>
        <w:rPr>
          <w:rFonts w:hint="eastAsia"/>
          <w:b/>
          <w:bCs/>
          <w:sz w:val="18"/>
          <w:szCs w:val="18"/>
          <w:lang w:eastAsia="zh-CN"/>
        </w:rPr>
      </w:pPr>
      <w:r>
        <w:rPr>
          <w:rFonts w:hint="eastAsia"/>
          <w:b/>
          <w:bCs/>
          <w:sz w:val="18"/>
          <w:szCs w:val="18"/>
          <w:lang w:eastAsia="zh-CN"/>
        </w:rPr>
        <w:t>恢复出厂设置</w:t>
      </w:r>
    </w:p>
    <w:p w14:paraId="4B8DDE0D">
      <w:pPr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  <w:lang w:eastAsia="zh-CN"/>
        </w:rPr>
        <w:t>点击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恢复出厂设置键 </w:t>
      </w: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mc:AlternateContent>
          <mc:Choice Requires="wps">
            <w:drawing>
              <wp:inline distT="0" distB="0" distL="114300" distR="114300">
                <wp:extent cx="192405" cy="45085"/>
                <wp:effectExtent l="4445" t="7620" r="12700" b="23495"/>
                <wp:docPr id="71" name="Right Arrow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" cy="45085"/>
                        </a:xfrm>
                        <a:prstGeom prst="rightArrow">
                          <a:avLst>
                            <a:gd name="adj1" fmla="val 50000"/>
                            <a:gd name="adj2" fmla="val 10669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D8DCFDE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Right Arrow 65" o:spid="_x0000_s1026" o:spt="13" type="#_x0000_t13" style="height:3.55pt;width:15.15pt;" fillcolor="#FFFFFF" filled="t" stroked="t" coordsize="21600,21600" o:gfxdata="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SpIY3VAAAAAgEA&#10;AA8AAAAAAAAAAQAgAAAAIgAAAGRycy9kb3ducmV2LnhtbFBLAQIUABQAAAAIAIdO4kAgqWNaHQIA&#10;AIYEAAAOAAAAAAAAAAEAIAAAACQBAABkcnMvZTJvRG9jLnhtbFBLBQYAAAAABgAGAFkBAACzBQAA&#10;AAA=&#10;" adj="16201,54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D8DCFDE"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再次确认。即可将系统恢复到出厂前状态。</w:t>
      </w:r>
    </w:p>
    <w:p w14:paraId="1EBFD679">
      <w:pPr>
        <w:jc w:val="left"/>
        <w:rPr>
          <w:rFonts w:hint="eastAsia" w:asciiTheme="minorEastAsia" w:hAnsiTheme="minorEastAsia" w:eastAsiaTheme="minorEastAsia" w:cstheme="minorEastAsia"/>
        </w:rPr>
      </w:pPr>
      <w:r>
        <w:drawing>
          <wp:inline distT="0" distB="0" distL="0" distR="0">
            <wp:extent cx="3034665" cy="1871980"/>
            <wp:effectExtent l="0" t="0" r="13335" b="1397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DA57">
      <w:pPr>
        <w:jc w:val="left"/>
        <w:rPr>
          <w:rStyle w:val="15"/>
          <w:rFonts w:hint="eastAsia" w:asciiTheme="minorEastAsia" w:hAnsiTheme="minorEastAsia" w:eastAsiaTheme="minorEastAsia" w:cstheme="minorEastAsia"/>
          <w:kern w:val="2"/>
          <w:sz w:val="15"/>
          <w:szCs w:val="15"/>
          <w:lang w:val="en-US" w:eastAsia="zh-CN" w:bidi="ar-SA"/>
        </w:rPr>
      </w:pPr>
      <w:r>
        <w:rPr>
          <w:rStyle w:val="15"/>
          <w:rFonts w:hint="eastAsia" w:asciiTheme="minorEastAsia" w:hAnsiTheme="minorEastAsia" w:eastAsiaTheme="minorEastAsia" w:cstheme="minorEastAsia"/>
          <w:lang w:val="en-US" w:eastAsia="zh-CN"/>
        </w:rPr>
        <w:t xml:space="preserve">                </w:t>
      </w:r>
      <w:r>
        <w:rPr>
          <w:rStyle w:val="15"/>
          <w:rFonts w:hint="eastAsia" w:asciiTheme="minorEastAsia" w:hAnsiTheme="minorEastAsia" w:eastAsiaTheme="minorEastAsia" w:cstheme="minorEastAsia"/>
          <w:sz w:val="15"/>
          <w:szCs w:val="15"/>
          <w:lang w:val="en-US" w:eastAsia="zh-CN"/>
        </w:rPr>
        <w:t xml:space="preserve"> </w:t>
      </w:r>
      <w:r>
        <w:rPr>
          <w:rStyle w:val="15"/>
          <w:rFonts w:hint="eastAsia" w:asciiTheme="minorEastAsia" w:hAnsiTheme="minorEastAsia" w:eastAsiaTheme="minorEastAsia" w:cstheme="minorEastAsia"/>
          <w:sz w:val="15"/>
          <w:szCs w:val="15"/>
        </w:rPr>
        <w:t>复出厂设置确认界面</w:t>
      </w:r>
    </w:p>
    <w:p w14:paraId="796F9509">
      <w:pPr>
        <w:rPr>
          <w:rFonts w:hint="eastAsia" w:ascii="宋体" w:hAnsi="宋体" w:eastAsia="宋体" w:cs="宋体"/>
          <w:color w:val="auto"/>
          <w:lang w:val="en-US" w:eastAsia="zh-CN"/>
        </w:rPr>
      </w:pPr>
    </w:p>
    <w:p w14:paraId="06117006">
      <w:pPr>
        <w:pStyle w:val="3"/>
        <w:spacing w:line="360" w:lineRule="auto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bookmarkStart w:id="81" w:name="_Toc10450"/>
      <w:bookmarkStart w:id="82" w:name="_Toc28875"/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4.7 密码设置</w:t>
      </w:r>
      <w:bookmarkEnd w:id="81"/>
      <w:bookmarkEnd w:id="82"/>
    </w:p>
    <w:p w14:paraId="086C5439">
      <w:pPr>
        <w:spacing w:line="360" w:lineRule="auto"/>
        <w:rPr>
          <w:sz w:val="18"/>
          <w:szCs w:val="18"/>
        </w:rPr>
      </w:pPr>
      <w:r>
        <w:rPr>
          <w:rFonts w:hint="eastAsia"/>
          <w:color w:val="auto"/>
          <w:sz w:val="18"/>
          <w:szCs w:val="18"/>
        </w:rPr>
        <w:t xml:space="preserve">在主界面点击 </w:t>
      </w:r>
      <w:r>
        <w:rPr>
          <w:sz w:val="18"/>
          <w:szCs w:val="18"/>
        </w:rPr>
        <w:drawing>
          <wp:inline distT="0" distB="0" distL="0" distR="0">
            <wp:extent cx="330200" cy="323850"/>
            <wp:effectExtent l="0" t="0" r="1270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uto"/>
          <w:sz w:val="18"/>
          <w:szCs w:val="18"/>
        </w:rPr>
        <mc:AlternateContent>
          <mc:Choice Requires="wps">
            <w:drawing>
              <wp:inline distT="0" distB="0" distL="114300" distR="114300">
                <wp:extent cx="192405" cy="45085"/>
                <wp:effectExtent l="4445" t="7620" r="12700" b="23495"/>
                <wp:docPr id="64" name="右箭头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192405" cy="45085"/>
                        </a:xfrm>
                        <a:prstGeom prst="rightArrow">
                          <a:avLst>
                            <a:gd name="adj1" fmla="val 50000"/>
                            <a:gd name="adj2" fmla="val 10669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C47F559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13" type="#_x0000_t13" style="height:3.55pt;width:15.15pt;" fillcolor="#FFFFFF" filled="t" stroked="t" coordsize="21600,21600" o:gfxdata="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CSpIY3VAAAAAgEAAA8AAAAAAAAAAQAgAAAAIgAAAGRycy9kb3ducmV2&#10;LnhtbFBLAQIUABQAAAAIAIdO4kA21VVuOAIAAKcEAAAOAAAAAAAAAAEAIAAAACQBAABkcnMvZTJv&#10;RG9jLnhtbFBLBQYAAAAABgAGAFkBAADOBQAAAAA=&#10;" adj="16201,5400">
                <v:fill on="t" focussize="0,0"/>
                <v:stroke color="#000000" joinstyle="miter"/>
                <v:imagedata o:title=""/>
                <o:lock v:ext="edit" rotation="t" aspectratio="f"/>
                <v:textbox>
                  <w:txbxContent>
                    <w:p w14:paraId="7C47F559"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/>
          <w:color w:val="auto"/>
          <w:sz w:val="18"/>
          <w:szCs w:val="18"/>
        </w:rPr>
        <w:t>密码设置，进入密码设置界面。</w:t>
      </w:r>
    </w:p>
    <w:p w14:paraId="106CCEDA">
      <w:pPr>
        <w:widowControl/>
        <w:numPr>
          <w:ilvl w:val="0"/>
          <w:numId w:val="0"/>
        </w:numPr>
        <w:spacing w:before="0" w:after="0" w:line="240" w:lineRule="auto"/>
        <w:jc w:val="left"/>
        <w:textAlignment w:val="auto"/>
      </w:pPr>
      <w:r>
        <w:drawing>
          <wp:inline distT="0" distB="0" distL="114300" distR="114300">
            <wp:extent cx="2991485" cy="1871980"/>
            <wp:effectExtent l="0" t="0" r="18415" b="13970"/>
            <wp:docPr id="7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9FC9C">
      <w:pPr>
        <w:spacing w:line="240" w:lineRule="auto"/>
        <w:ind w:firstLine="1800" w:firstLineChars="1200"/>
        <w:rPr>
          <w:rStyle w:val="15"/>
          <w:rFonts w:hint="eastAsia" w:asciiTheme="minorEastAsia" w:hAnsiTheme="minorEastAsia" w:eastAsiaTheme="minorEastAsia" w:cstheme="minorEastAsia"/>
          <w:sz w:val="15"/>
          <w:szCs w:val="15"/>
          <w:lang w:val="en-US" w:eastAsia="zh-CN"/>
        </w:rPr>
      </w:pPr>
      <w:bookmarkStart w:id="83" w:name="OLE_LINK5"/>
      <w:r>
        <w:rPr>
          <w:rStyle w:val="15"/>
          <w:rFonts w:hint="eastAsia" w:asciiTheme="minorEastAsia" w:hAnsiTheme="minorEastAsia" w:eastAsiaTheme="minorEastAsia" w:cstheme="minorEastAsia"/>
          <w:sz w:val="15"/>
          <w:szCs w:val="15"/>
          <w:lang w:val="en-US" w:eastAsia="zh-CN"/>
        </w:rPr>
        <w:t>密码设置界面</w:t>
      </w:r>
    </w:p>
    <w:bookmarkEnd w:id="83"/>
    <w:p w14:paraId="710C61CA">
      <w:pPr>
        <w:spacing w:line="360" w:lineRule="auto"/>
        <w:rPr>
          <w:rFonts w:hint="eastAsia"/>
          <w:b/>
          <w:bCs/>
          <w:color w:val="auto"/>
        </w:rPr>
      </w:pPr>
      <w:r>
        <w:rPr>
          <w:rFonts w:hint="eastAsia"/>
          <w:b/>
          <w:bCs/>
          <w:color w:val="auto"/>
        </w:rPr>
        <w:t>用户密码</w:t>
      </w:r>
    </w:p>
    <w:p w14:paraId="15E1937A">
      <w:pPr>
        <w:spacing w:line="360" w:lineRule="auto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18"/>
          <w:szCs w:val="18"/>
        </w:rPr>
        <w:t>输入旧密码</w:t>
      </w:r>
      <w:r>
        <w:rPr>
          <w:rFonts w:hint="eastAsia" w:asciiTheme="minorEastAsia" w:hAnsiTheme="minorEastAsia" w:eastAsiaTheme="minorEastAsia" w:cstheme="minorEastAsia"/>
          <w:b/>
          <w:color w:val="auto"/>
          <w:sz w:val="18"/>
          <w:szCs w:val="18"/>
        </w:rPr>
        <mc:AlternateContent>
          <mc:Choice Requires="wps">
            <w:drawing>
              <wp:inline distT="0" distB="0" distL="114300" distR="114300">
                <wp:extent cx="192405" cy="45085"/>
                <wp:effectExtent l="4445" t="7620" r="12700" b="23495"/>
                <wp:docPr id="76" name="右箭头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192405" cy="45085"/>
                        </a:xfrm>
                        <a:prstGeom prst="rightArrow">
                          <a:avLst>
                            <a:gd name="adj1" fmla="val 50000"/>
                            <a:gd name="adj2" fmla="val 10669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CB8FA7D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13" type="#_x0000_t13" style="height:3.55pt;width:15.15pt;" fillcolor="#FFFFFF" filled="t" stroked="t" coordsize="21600,21600" o:gfxdata="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CSpIY3VAAAAAgEAAA8AAAAAAAAAAQAgAAAAIgAAAGRycy9kb3ducmV2&#10;LnhtbFBLAQIUABQAAAAIAIdO4kDuKeUIOAIAAKcEAAAOAAAAAAAAAAEAIAAAACQBAABkcnMvZTJv&#10;RG9jLnhtbFBLBQYAAAAABgAGAFkBAADOBQAAAAA=&#10;" adj="16201,5400">
                <v:fill on="t" focussize="0,0"/>
                <v:stroke color="#000000" joinstyle="miter"/>
                <v:imagedata o:title=""/>
                <o:lock v:ext="edit" rotation="t" aspectratio="f"/>
                <v:textbox>
                  <w:txbxContent>
                    <w:p w14:paraId="0CB8FA7D"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color w:val="auto"/>
          <w:sz w:val="18"/>
          <w:szCs w:val="18"/>
        </w:rPr>
        <w:t xml:space="preserve">密码输入 </w:t>
      </w:r>
      <w:r>
        <w:rPr>
          <w:rFonts w:hint="eastAsia" w:asciiTheme="minorEastAsia" w:hAnsiTheme="minorEastAsia" w:eastAsiaTheme="minorEastAsia" w:cstheme="minorEastAsia"/>
          <w:b/>
          <w:color w:val="auto"/>
          <w:sz w:val="18"/>
          <w:szCs w:val="18"/>
        </w:rPr>
        <mc:AlternateContent>
          <mc:Choice Requires="wps">
            <w:drawing>
              <wp:inline distT="0" distB="0" distL="114300" distR="114300">
                <wp:extent cx="192405" cy="45085"/>
                <wp:effectExtent l="4445" t="7620" r="12700" b="23495"/>
                <wp:docPr id="77" name="右箭头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192405" cy="45085"/>
                        </a:xfrm>
                        <a:prstGeom prst="rightArrow">
                          <a:avLst>
                            <a:gd name="adj1" fmla="val 50000"/>
                            <a:gd name="adj2" fmla="val 10669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13" type="#_x0000_t13" style="height:3.55pt;width:15.15pt;" fillcolor="#FFFFFF" filled="t" stroked="t" coordsize="21600,21600" o:gfxdata="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CSpIY3VAAAAAgEAAA8AAAAAAAAAAQAgAAAAIgAAAGRycy9kb3ducmV2LnhtbFBL&#10;AQIUABQAAAAIAIdO4kBFktRiMgIAAJwEAAAOAAAAAAAAAAEAIAAAACQBAABkcnMvZTJvRG9jLnht&#10;bFBLBQYAAAAABgAGAFkBAADIBQAAAAA=&#10;" adj="16201,5400">
                <v:fill on="t" focussize="0,0"/>
                <v:stroke color="#000000" joinstyle="miter"/>
                <v:imagedata o:title=""/>
                <o:lock v:ext="edit" rotation="t" aspectratio="f"/>
                <w10:wrap type="none"/>
                <w10:anchorlock/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color w:val="auto"/>
          <w:sz w:val="18"/>
          <w:szCs w:val="18"/>
        </w:rPr>
        <w:t xml:space="preserve"> 新密码确认。（用户密码初始密码为666666）</w:t>
      </w:r>
    </w:p>
    <w:p w14:paraId="37248592">
      <w:pPr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</w:p>
    <w:p w14:paraId="25DB6070">
      <w:pPr>
        <w:pStyle w:val="3"/>
        <w:spacing w:line="360" w:lineRule="auto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bookmarkStart w:id="84" w:name="_Toc13941"/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4.8 呼入管理设置</w:t>
      </w:r>
      <w:bookmarkEnd w:id="84"/>
    </w:p>
    <w:p w14:paraId="2813E185">
      <w:pPr>
        <w:spacing w:line="360" w:lineRule="auto"/>
        <w:rPr>
          <w:sz w:val="18"/>
          <w:szCs w:val="18"/>
        </w:rPr>
      </w:pPr>
      <w:r>
        <w:rPr>
          <w:rFonts w:hint="eastAsia"/>
          <w:color w:val="auto"/>
          <w:sz w:val="18"/>
          <w:szCs w:val="18"/>
        </w:rPr>
        <w:t xml:space="preserve">在主界面点击 </w:t>
      </w:r>
      <w:r>
        <w:rPr>
          <w:sz w:val="18"/>
          <w:szCs w:val="18"/>
        </w:rPr>
        <w:drawing>
          <wp:inline distT="0" distB="0" distL="0" distR="0">
            <wp:extent cx="330200" cy="323850"/>
            <wp:effectExtent l="0" t="0" r="1270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uto"/>
          <w:sz w:val="18"/>
          <w:szCs w:val="18"/>
        </w:rPr>
        <mc:AlternateContent>
          <mc:Choice Requires="wps">
            <w:drawing>
              <wp:inline distT="0" distB="0" distL="114300" distR="114300">
                <wp:extent cx="192405" cy="45085"/>
                <wp:effectExtent l="4445" t="7620" r="12700" b="23495"/>
                <wp:docPr id="79" name="右箭头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192405" cy="45085"/>
                        </a:xfrm>
                        <a:prstGeom prst="rightArrow">
                          <a:avLst>
                            <a:gd name="adj1" fmla="val 50000"/>
                            <a:gd name="adj2" fmla="val 10669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13" type="#_x0000_t13" style="height:3.55pt;width:15.15pt;" fillcolor="#FFFFFF" filled="t" stroked="t" coordsize="21600,21600" o:gfxdata="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JKkhjdUAAAACAQAADwAAAAAAAAABACAAAAAiAAAAZHJzL2Rvd25yZXYueG1sUEsB&#10;AhQAFAAAAAgAh07iQDADt6YxAgAAnAQAAA4AAAAAAAAAAQAgAAAAJAEAAGRycy9lMm9Eb2MueG1s&#10;UEsFBgAAAAAGAAYAWQEAAMcFAAAAAA==&#10;" adj="16201,5400">
                <v:fill on="t" focussize="0,0"/>
                <v:stroke color="#000000" joinstyle="miter"/>
                <v:imagedata o:title=""/>
                <o:lock v:ext="edit" rotation="t" aspectratio="f"/>
                <w10:wrap type="none"/>
                <w10:anchorlock/>
              </v:shape>
            </w:pict>
          </mc:Fallback>
        </mc:AlternateContent>
      </w:r>
      <w:r>
        <w:rPr>
          <w:rFonts w:hint="eastAsia"/>
          <w:color w:val="auto"/>
          <w:sz w:val="18"/>
          <w:szCs w:val="18"/>
          <w:lang w:eastAsia="zh-CN"/>
        </w:rPr>
        <w:t>呼入管理</w:t>
      </w:r>
      <w:r>
        <w:rPr>
          <w:rFonts w:hint="eastAsia"/>
          <w:color w:val="auto"/>
          <w:sz w:val="18"/>
          <w:szCs w:val="18"/>
        </w:rPr>
        <w:t>，进入</w:t>
      </w:r>
      <w:r>
        <w:rPr>
          <w:rFonts w:hint="eastAsia"/>
          <w:color w:val="auto"/>
          <w:sz w:val="18"/>
          <w:szCs w:val="18"/>
          <w:lang w:eastAsia="zh-CN"/>
        </w:rPr>
        <w:t>呼入管理</w:t>
      </w:r>
      <w:r>
        <w:rPr>
          <w:rFonts w:hint="eastAsia"/>
          <w:color w:val="auto"/>
          <w:sz w:val="18"/>
          <w:szCs w:val="18"/>
        </w:rPr>
        <w:t>设置界面。</w:t>
      </w:r>
    </w:p>
    <w:p w14:paraId="36A3185C">
      <w:pPr>
        <w:widowControl/>
        <w:numPr>
          <w:ilvl w:val="0"/>
          <w:numId w:val="0"/>
        </w:numPr>
        <w:spacing w:before="0" w:after="0" w:line="240" w:lineRule="auto"/>
        <w:jc w:val="left"/>
        <w:textAlignment w:val="auto"/>
      </w:pPr>
      <w:r>
        <w:drawing>
          <wp:inline distT="0" distB="0" distL="114300" distR="114300">
            <wp:extent cx="2997200" cy="1871980"/>
            <wp:effectExtent l="0" t="0" r="12700" b="13970"/>
            <wp:docPr id="8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BF920">
      <w:pPr>
        <w:spacing w:line="240" w:lineRule="auto"/>
        <w:ind w:firstLine="1800" w:firstLineChars="1200"/>
        <w:rPr>
          <w:rStyle w:val="15"/>
          <w:rFonts w:hint="eastAsia" w:asciiTheme="minorEastAsia" w:hAnsiTheme="minorEastAsia" w:eastAsiaTheme="minorEastAsia" w:cstheme="minorEastAsia"/>
          <w:sz w:val="15"/>
          <w:szCs w:val="15"/>
          <w:lang w:val="en-US" w:eastAsia="zh-CN"/>
        </w:rPr>
      </w:pPr>
      <w:bookmarkStart w:id="85" w:name="OLE_LINK6"/>
      <w:r>
        <w:rPr>
          <w:rStyle w:val="15"/>
          <w:rFonts w:hint="eastAsia" w:asciiTheme="minorEastAsia" w:hAnsiTheme="minorEastAsia" w:eastAsiaTheme="minorEastAsia" w:cstheme="minorEastAsia"/>
          <w:sz w:val="15"/>
          <w:szCs w:val="15"/>
          <w:lang w:val="en-US" w:eastAsia="zh-CN"/>
        </w:rPr>
        <w:t>呼入管理设置界面</w:t>
      </w:r>
    </w:p>
    <w:bookmarkEnd w:id="85"/>
    <w:p w14:paraId="6E7636D1">
      <w:pPr>
        <w:widowControl/>
        <w:numPr>
          <w:ilvl w:val="0"/>
          <w:numId w:val="0"/>
        </w:numPr>
        <w:spacing w:before="0" w:after="0" w:line="240" w:lineRule="auto"/>
        <w:jc w:val="left"/>
        <w:textAlignment w:val="auto"/>
      </w:pPr>
    </w:p>
    <w:p w14:paraId="35FC8465">
      <w:pPr>
        <w:widowControl/>
        <w:numPr>
          <w:ilvl w:val="0"/>
          <w:numId w:val="0"/>
        </w:numPr>
        <w:spacing w:before="0" w:after="0" w:line="240" w:lineRule="auto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18"/>
          <w:szCs w:val="18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18"/>
          <w:szCs w:val="18"/>
        </w:rPr>
        <w:t>呼入管理</w:t>
      </w:r>
      <w:r>
        <w:rPr>
          <w:rFonts w:hint="eastAsia" w:asciiTheme="minorEastAsia" w:hAnsiTheme="minorEastAsia" w:eastAsiaTheme="minorEastAsia" w:cstheme="minorEastAsia"/>
          <w:b w:val="0"/>
          <w:bCs/>
          <w:sz w:val="18"/>
          <w:szCs w:val="18"/>
          <w:lang w:eastAsia="zh-CN"/>
        </w:rPr>
        <w:t>设置界面</w:t>
      </w:r>
      <w:r>
        <w:rPr>
          <w:rFonts w:hint="eastAsia" w:asciiTheme="minorEastAsia" w:hAnsiTheme="minorEastAsia" w:eastAsiaTheme="minorEastAsia" w:cstheme="minorEastAsia"/>
          <w:b w:val="0"/>
          <w:bCs/>
          <w:sz w:val="18"/>
          <w:szCs w:val="18"/>
        </w:rPr>
        <w:t>可选择所有单元</w:t>
      </w:r>
      <w:r>
        <w:rPr>
          <w:rFonts w:hint="eastAsia" w:asciiTheme="minorEastAsia" w:hAnsiTheme="minorEastAsia" w:eastAsiaTheme="minorEastAsia" w:cstheme="minorEastAsia"/>
          <w:b w:val="0"/>
          <w:bCs/>
          <w:sz w:val="18"/>
          <w:szCs w:val="1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/>
          <w:sz w:val="18"/>
          <w:szCs w:val="18"/>
        </w:rPr>
        <w:t>使管理机作为总管理机</w:t>
      </w:r>
      <w:r>
        <w:rPr>
          <w:rFonts w:hint="eastAsia" w:asciiTheme="minorEastAsia" w:hAnsiTheme="minorEastAsia" w:eastAsiaTheme="minorEastAsia" w:cstheme="minorEastAsia"/>
          <w:b w:val="0"/>
          <w:bCs/>
          <w:sz w:val="18"/>
          <w:szCs w:val="18"/>
          <w:lang w:eastAsia="zh-CN"/>
        </w:rPr>
        <w:t>。</w:t>
      </w:r>
    </w:p>
    <w:p w14:paraId="504BC717">
      <w:pPr>
        <w:widowControl/>
        <w:numPr>
          <w:ilvl w:val="0"/>
          <w:numId w:val="0"/>
        </w:numPr>
        <w:spacing w:before="0" w:after="0" w:line="240" w:lineRule="auto"/>
        <w:jc w:val="left"/>
        <w:textAlignment w:val="auto"/>
      </w:pPr>
      <w:r>
        <w:rPr>
          <w:rFonts w:hint="eastAsia" w:asciiTheme="minorEastAsia" w:hAnsiTheme="minorEastAsia" w:eastAsiaTheme="minorEastAsia" w:cstheme="minorEastAsia"/>
          <w:b w:val="0"/>
          <w:bCs/>
          <w:sz w:val="18"/>
          <w:szCs w:val="18"/>
        </w:rPr>
        <w:t>也可设置</w:t>
      </w:r>
      <w:r>
        <w:rPr>
          <w:rFonts w:hint="eastAsia" w:asciiTheme="minorEastAsia" w:hAnsiTheme="minorEastAsia" w:eastAsiaTheme="minorEastAsia" w:cstheme="minorEastAsia"/>
          <w:b w:val="0"/>
          <w:bCs/>
          <w:sz w:val="18"/>
          <w:szCs w:val="18"/>
          <w:lang w:eastAsia="zh-CN"/>
        </w:rPr>
        <w:t>为</w:t>
      </w:r>
      <w:r>
        <w:rPr>
          <w:rFonts w:hint="eastAsia" w:asciiTheme="minorEastAsia" w:hAnsiTheme="minorEastAsia" w:eastAsiaTheme="minorEastAsia" w:cstheme="minorEastAsia"/>
          <w:b w:val="0"/>
          <w:bCs/>
          <w:sz w:val="18"/>
          <w:szCs w:val="18"/>
        </w:rPr>
        <w:t>单元（最多20个单元）作为管理对象 ，使管理作为片区管理机。</w:t>
      </w:r>
      <w:r>
        <w:rPr>
          <w:rFonts w:hint="eastAsia" w:asciiTheme="minorEastAsia" w:hAnsiTheme="minorEastAsia" w:eastAsiaTheme="minorEastAsia" w:cstheme="minorEastAsia"/>
          <w:b w:val="0"/>
          <w:bCs/>
          <w:sz w:val="18"/>
          <w:szCs w:val="18"/>
          <w:lang w:val="en-US" w:eastAsia="zh-CN"/>
        </w:rPr>
        <w:t xml:space="preserve">  </w:t>
      </w:r>
    </w:p>
    <w:p w14:paraId="5CD6A4B0">
      <w:pPr>
        <w:widowControl/>
        <w:numPr>
          <w:ilvl w:val="0"/>
          <w:numId w:val="0"/>
        </w:numPr>
        <w:spacing w:before="0" w:after="0" w:line="240" w:lineRule="auto"/>
        <w:jc w:val="left"/>
        <w:textAlignment w:val="auto"/>
      </w:pPr>
    </w:p>
    <w:p w14:paraId="52F59C0A">
      <w:pPr>
        <w:pStyle w:val="3"/>
        <w:spacing w:line="360" w:lineRule="auto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bookmarkStart w:id="86" w:name="_Toc29684"/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4.9 关于</w:t>
      </w:r>
      <w:bookmarkEnd w:id="86"/>
    </w:p>
    <w:p w14:paraId="145A2513">
      <w:pPr>
        <w:rPr>
          <w:rFonts w:hint="eastAsia"/>
          <w:color w:val="auto"/>
          <w:sz w:val="18"/>
          <w:szCs w:val="18"/>
        </w:rPr>
      </w:pPr>
      <w:r>
        <w:rPr>
          <w:rFonts w:hint="eastAsia"/>
          <w:color w:val="auto"/>
          <w:sz w:val="18"/>
          <w:szCs w:val="18"/>
        </w:rPr>
        <w:t xml:space="preserve">在主界面点击 </w:t>
      </w:r>
      <w:r>
        <w:rPr>
          <w:sz w:val="18"/>
          <w:szCs w:val="18"/>
        </w:rPr>
        <w:drawing>
          <wp:inline distT="0" distB="0" distL="0" distR="0">
            <wp:extent cx="330200" cy="323850"/>
            <wp:effectExtent l="0" t="0" r="1270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uto"/>
          <w:sz w:val="18"/>
          <w:szCs w:val="18"/>
        </w:rPr>
        <mc:AlternateContent>
          <mc:Choice Requires="wps">
            <w:drawing>
              <wp:inline distT="0" distB="0" distL="114300" distR="114300">
                <wp:extent cx="192405" cy="45085"/>
                <wp:effectExtent l="4445" t="7620" r="12700" b="23495"/>
                <wp:docPr id="82" name="右箭头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192405" cy="45085"/>
                        </a:xfrm>
                        <a:prstGeom prst="rightArrow">
                          <a:avLst>
                            <a:gd name="adj1" fmla="val 50000"/>
                            <a:gd name="adj2" fmla="val 10669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AA26677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13" type="#_x0000_t13" style="height:3.55pt;width:15.15pt;" fillcolor="#FFFFFF" filled="t" stroked="t" coordsize="21600,21600" o:gfxdata="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CSpIY3VAAAAAgEAAA8AAAAAAAAAAQAgAAAAIgAAAGRycy9kb3ducmV2&#10;LnhtbFBLAQIUABQAAAAIAIdO4kAu647DOAIAAKcEAAAOAAAAAAAAAAEAIAAAACQBAABkcnMvZTJv&#10;RG9jLnhtbFBLBQYAAAAABgAGAFkBAADOBQAAAAA=&#10;" adj="16201,5400">
                <v:fill on="t" focussize="0,0"/>
                <v:stroke color="#000000" joinstyle="miter"/>
                <v:imagedata o:title=""/>
                <o:lock v:ext="edit" rotation="t" aspectratio="f"/>
                <v:textbox>
                  <w:txbxContent>
                    <w:p w14:paraId="3AA26677"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/>
          <w:color w:val="auto"/>
          <w:sz w:val="18"/>
          <w:szCs w:val="18"/>
          <w:lang w:eastAsia="zh-CN"/>
        </w:rPr>
        <w:t>关于</w:t>
      </w:r>
      <w:r>
        <w:rPr>
          <w:rFonts w:hint="eastAsia"/>
          <w:color w:val="auto"/>
          <w:sz w:val="18"/>
          <w:szCs w:val="18"/>
        </w:rPr>
        <w:t>，进入</w:t>
      </w:r>
      <w:r>
        <w:rPr>
          <w:rFonts w:hint="eastAsia"/>
          <w:color w:val="auto"/>
          <w:sz w:val="18"/>
          <w:szCs w:val="18"/>
          <w:lang w:eastAsia="zh-CN"/>
        </w:rPr>
        <w:t>关于</w:t>
      </w:r>
      <w:r>
        <w:rPr>
          <w:rFonts w:hint="eastAsia"/>
          <w:color w:val="auto"/>
          <w:sz w:val="18"/>
          <w:szCs w:val="18"/>
        </w:rPr>
        <w:t>界面。</w:t>
      </w:r>
    </w:p>
    <w:p w14:paraId="7A1FF320">
      <w:pPr>
        <w:spacing w:line="240" w:lineRule="auto"/>
      </w:pPr>
      <w:r>
        <w:drawing>
          <wp:inline distT="0" distB="0" distL="114300" distR="114300">
            <wp:extent cx="2997200" cy="1871980"/>
            <wp:effectExtent l="0" t="0" r="12700" b="13970"/>
            <wp:docPr id="8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0DFEB">
      <w:pPr>
        <w:spacing w:line="240" w:lineRule="auto"/>
        <w:ind w:firstLine="1800" w:firstLineChars="1200"/>
        <w:rPr>
          <w:rStyle w:val="15"/>
          <w:rFonts w:hint="eastAsia" w:asciiTheme="minorEastAsia" w:hAnsiTheme="minorEastAsia" w:eastAsiaTheme="minorEastAsia" w:cstheme="minorEastAsia"/>
          <w:sz w:val="15"/>
          <w:szCs w:val="15"/>
          <w:lang w:val="en-US" w:eastAsia="zh-CN"/>
        </w:rPr>
      </w:pPr>
      <w:r>
        <w:rPr>
          <w:rStyle w:val="15"/>
          <w:rFonts w:hint="eastAsia" w:asciiTheme="minorEastAsia" w:hAnsiTheme="minorEastAsia" w:eastAsiaTheme="minorEastAsia" w:cstheme="minorEastAsia"/>
          <w:sz w:val="15"/>
          <w:szCs w:val="15"/>
          <w:lang w:val="en-US" w:eastAsia="zh-CN"/>
        </w:rPr>
        <w:t>关于界面</w:t>
      </w:r>
    </w:p>
    <w:p w14:paraId="608BEAAA">
      <w:pPr>
        <w:rPr>
          <w:rStyle w:val="15"/>
          <w:rFonts w:hint="eastAsia" w:asciiTheme="minorEastAsia" w:hAnsiTheme="minorEastAsia" w:eastAsiaTheme="minorEastAsia" w:cstheme="minorEastAsia"/>
          <w:sz w:val="15"/>
          <w:szCs w:val="15"/>
          <w:lang w:val="en-US" w:eastAsia="zh-CN"/>
        </w:rPr>
      </w:pPr>
      <w:r>
        <w:rPr>
          <w:rFonts w:hint="eastAsia" w:cs="Times New Roman" w:eastAsiaTheme="minorEastAsia"/>
          <w:highlight w:val="none"/>
          <w:lang w:eastAsia="zh-CN"/>
        </w:rPr>
        <w:t>关于</w:t>
      </w:r>
      <w:r>
        <w:rPr>
          <w:rFonts w:hint="default" w:ascii="Times New Roman" w:hAnsi="Times New Roman" w:cs="Times New Roman" w:eastAsiaTheme="minorEastAsia"/>
          <w:highlight w:val="none"/>
        </w:rPr>
        <w:t>界面显示本设备的系统版本，</w:t>
      </w:r>
      <w:r>
        <w:rPr>
          <w:rFonts w:hint="eastAsia" w:cs="Times New Roman" w:eastAsiaTheme="minorEastAsia"/>
          <w:highlight w:val="none"/>
          <w:lang w:eastAsia="zh-CN"/>
        </w:rPr>
        <w:t>软件版本，以及</w:t>
      </w:r>
      <w:r>
        <w:rPr>
          <w:rFonts w:hint="default" w:ascii="Times New Roman" w:hAnsi="Times New Roman" w:cs="Times New Roman" w:eastAsiaTheme="minorEastAsia"/>
          <w:highlight w:val="none"/>
        </w:rPr>
        <w:t>IP地址、MAC 等相关信息。</w:t>
      </w:r>
    </w:p>
    <w:sectPr>
      <w:footerReference r:id="rId8" w:type="default"/>
      <w:pgSz w:w="8391" w:h="11907"/>
      <w:pgMar w:top="720" w:right="720" w:bottom="720" w:left="720" w:header="0" w:footer="510" w:gutter="0"/>
      <w:pgNumType w:fmt="decimal"/>
      <w:cols w:space="720" w:num="1"/>
      <w:docGrid w:linePitch="28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88B76F">
    <w:pPr>
      <w:pStyle w:val="6"/>
      <w:jc w:val="right"/>
    </w:pPr>
  </w:p>
  <w:p w14:paraId="18975AE8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D4A6F8">
    <w:pPr>
      <w:pStyle w:val="6"/>
      <w:jc w:val="right"/>
    </w:pPr>
  </w:p>
  <w:p w14:paraId="4410779F"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B5CE8F">
    <w:pPr>
      <w:pStyle w:val="6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3" name="文本框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C265D0"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j7rWQzAgAAYwQAAA4AAABkcnMvZTJvRG9jLnhtbK1UzY7TMBC+I/EO&#10;lu80aVes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M0V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j7rWQ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9C265D0"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2B4CFD">
    <w:pPr>
      <w:pStyle w:val="6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4" name="文本框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A22151"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Wo2IczAgAAYwQAAA4AAABkcnMvZTJvRG9jLnhtbK1UzY7TMBC+I/EO&#10;lu80aYFVqZ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Wo2Ic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7A22151"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F057FE"/>
    <w:multiLevelType w:val="singleLevel"/>
    <w:tmpl w:val="A5F057FE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37B9757F"/>
    <w:multiLevelType w:val="multilevel"/>
    <w:tmpl w:val="37B9757F"/>
    <w:lvl w:ilvl="0" w:tentative="0">
      <w:start w:val="1"/>
      <w:numFmt w:val="bullet"/>
      <w:lvlText w:val=""/>
      <w:lvlJc w:val="left"/>
      <w:pPr>
        <w:ind w:left="780" w:hanging="36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57958639"/>
    <w:multiLevelType w:val="singleLevel"/>
    <w:tmpl w:val="57958639"/>
    <w:lvl w:ilvl="0" w:tentative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">
    <w:nsid w:val="5795FB82"/>
    <w:multiLevelType w:val="singleLevel"/>
    <w:tmpl w:val="5795FB82"/>
    <w:lvl w:ilvl="0" w:tentative="0">
      <w:start w:val="1"/>
      <w:numFmt w:val="decimal"/>
      <w:lvlText w:val="%1)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43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4DD"/>
    <w:rsid w:val="00013D9F"/>
    <w:rsid w:val="0001683E"/>
    <w:rsid w:val="000609E0"/>
    <w:rsid w:val="00084207"/>
    <w:rsid w:val="000A00E5"/>
    <w:rsid w:val="000C2356"/>
    <w:rsid w:val="000D5ED0"/>
    <w:rsid w:val="0010012D"/>
    <w:rsid w:val="00103203"/>
    <w:rsid w:val="00123FB1"/>
    <w:rsid w:val="00130BEF"/>
    <w:rsid w:val="00140CE9"/>
    <w:rsid w:val="00154538"/>
    <w:rsid w:val="00164774"/>
    <w:rsid w:val="001B5D09"/>
    <w:rsid w:val="001D76E6"/>
    <w:rsid w:val="001E5B42"/>
    <w:rsid w:val="00226EE3"/>
    <w:rsid w:val="00237CB0"/>
    <w:rsid w:val="00240BB9"/>
    <w:rsid w:val="002436C6"/>
    <w:rsid w:val="0025073D"/>
    <w:rsid w:val="00273460"/>
    <w:rsid w:val="00284380"/>
    <w:rsid w:val="002C1A11"/>
    <w:rsid w:val="002E2088"/>
    <w:rsid w:val="002E33EE"/>
    <w:rsid w:val="002E53AB"/>
    <w:rsid w:val="002F341E"/>
    <w:rsid w:val="003024DD"/>
    <w:rsid w:val="00315BFD"/>
    <w:rsid w:val="00343CED"/>
    <w:rsid w:val="00361FDF"/>
    <w:rsid w:val="00374FE3"/>
    <w:rsid w:val="0039280E"/>
    <w:rsid w:val="003C7236"/>
    <w:rsid w:val="003D697B"/>
    <w:rsid w:val="003F0468"/>
    <w:rsid w:val="003F755C"/>
    <w:rsid w:val="00407590"/>
    <w:rsid w:val="00414287"/>
    <w:rsid w:val="00414F36"/>
    <w:rsid w:val="004207CD"/>
    <w:rsid w:val="00424E78"/>
    <w:rsid w:val="0042700F"/>
    <w:rsid w:val="00437259"/>
    <w:rsid w:val="00443699"/>
    <w:rsid w:val="00461DE5"/>
    <w:rsid w:val="0047082C"/>
    <w:rsid w:val="00475EB1"/>
    <w:rsid w:val="00477B1E"/>
    <w:rsid w:val="004840C1"/>
    <w:rsid w:val="00484D17"/>
    <w:rsid w:val="00492BB7"/>
    <w:rsid w:val="004A373F"/>
    <w:rsid w:val="004B2A33"/>
    <w:rsid w:val="00500F23"/>
    <w:rsid w:val="005010F2"/>
    <w:rsid w:val="00522BAF"/>
    <w:rsid w:val="00523F36"/>
    <w:rsid w:val="005274D0"/>
    <w:rsid w:val="005330FA"/>
    <w:rsid w:val="00545494"/>
    <w:rsid w:val="00546192"/>
    <w:rsid w:val="0054637F"/>
    <w:rsid w:val="005709FE"/>
    <w:rsid w:val="00571250"/>
    <w:rsid w:val="005D019E"/>
    <w:rsid w:val="006053F6"/>
    <w:rsid w:val="006143FD"/>
    <w:rsid w:val="00623AE8"/>
    <w:rsid w:val="00667A74"/>
    <w:rsid w:val="00676342"/>
    <w:rsid w:val="00685639"/>
    <w:rsid w:val="006A332D"/>
    <w:rsid w:val="006D1440"/>
    <w:rsid w:val="006D296C"/>
    <w:rsid w:val="006F6184"/>
    <w:rsid w:val="00717CC7"/>
    <w:rsid w:val="007252B7"/>
    <w:rsid w:val="007326C6"/>
    <w:rsid w:val="00740A63"/>
    <w:rsid w:val="00745D66"/>
    <w:rsid w:val="007571CD"/>
    <w:rsid w:val="00770850"/>
    <w:rsid w:val="0077168F"/>
    <w:rsid w:val="007A0359"/>
    <w:rsid w:val="007A4EF3"/>
    <w:rsid w:val="007D28FA"/>
    <w:rsid w:val="007D2ABB"/>
    <w:rsid w:val="007F6727"/>
    <w:rsid w:val="00800439"/>
    <w:rsid w:val="0083086F"/>
    <w:rsid w:val="00831D7A"/>
    <w:rsid w:val="00834EFB"/>
    <w:rsid w:val="0084248D"/>
    <w:rsid w:val="0086357D"/>
    <w:rsid w:val="008801D7"/>
    <w:rsid w:val="008A3754"/>
    <w:rsid w:val="008A6B76"/>
    <w:rsid w:val="008B7B79"/>
    <w:rsid w:val="008C57D5"/>
    <w:rsid w:val="008D487C"/>
    <w:rsid w:val="008F4FE1"/>
    <w:rsid w:val="008F6776"/>
    <w:rsid w:val="00905BD3"/>
    <w:rsid w:val="00914B7C"/>
    <w:rsid w:val="00951610"/>
    <w:rsid w:val="00975508"/>
    <w:rsid w:val="0099579F"/>
    <w:rsid w:val="009B623B"/>
    <w:rsid w:val="009D26EF"/>
    <w:rsid w:val="009D6C1D"/>
    <w:rsid w:val="009D7632"/>
    <w:rsid w:val="009F7927"/>
    <w:rsid w:val="00A2276A"/>
    <w:rsid w:val="00A30752"/>
    <w:rsid w:val="00A34934"/>
    <w:rsid w:val="00A45349"/>
    <w:rsid w:val="00A51E8B"/>
    <w:rsid w:val="00A75DD8"/>
    <w:rsid w:val="00A92ED9"/>
    <w:rsid w:val="00A97574"/>
    <w:rsid w:val="00AA64FC"/>
    <w:rsid w:val="00AA7E23"/>
    <w:rsid w:val="00AC583F"/>
    <w:rsid w:val="00AC673A"/>
    <w:rsid w:val="00AC67B7"/>
    <w:rsid w:val="00AD6A4E"/>
    <w:rsid w:val="00AD7C36"/>
    <w:rsid w:val="00B03331"/>
    <w:rsid w:val="00B36997"/>
    <w:rsid w:val="00B370AE"/>
    <w:rsid w:val="00B56C61"/>
    <w:rsid w:val="00B85EF3"/>
    <w:rsid w:val="00BA2F74"/>
    <w:rsid w:val="00BB3FE0"/>
    <w:rsid w:val="00BB522F"/>
    <w:rsid w:val="00BB6506"/>
    <w:rsid w:val="00BC62DE"/>
    <w:rsid w:val="00BC753D"/>
    <w:rsid w:val="00BD361E"/>
    <w:rsid w:val="00BE7D74"/>
    <w:rsid w:val="00BF2F77"/>
    <w:rsid w:val="00BF4795"/>
    <w:rsid w:val="00C246BB"/>
    <w:rsid w:val="00C36607"/>
    <w:rsid w:val="00C40531"/>
    <w:rsid w:val="00C768E6"/>
    <w:rsid w:val="00C81BE5"/>
    <w:rsid w:val="00C8427B"/>
    <w:rsid w:val="00CB0C86"/>
    <w:rsid w:val="00CC00FC"/>
    <w:rsid w:val="00CE65DD"/>
    <w:rsid w:val="00CF68BE"/>
    <w:rsid w:val="00CF70C9"/>
    <w:rsid w:val="00D05E36"/>
    <w:rsid w:val="00D06737"/>
    <w:rsid w:val="00D149C1"/>
    <w:rsid w:val="00D36087"/>
    <w:rsid w:val="00D55897"/>
    <w:rsid w:val="00D5745E"/>
    <w:rsid w:val="00D61D9B"/>
    <w:rsid w:val="00D76DCD"/>
    <w:rsid w:val="00D879C0"/>
    <w:rsid w:val="00DD3615"/>
    <w:rsid w:val="00E1683E"/>
    <w:rsid w:val="00E76437"/>
    <w:rsid w:val="00EB0D4C"/>
    <w:rsid w:val="00EB29F4"/>
    <w:rsid w:val="00EE03E1"/>
    <w:rsid w:val="00EE2B8B"/>
    <w:rsid w:val="00F23FE9"/>
    <w:rsid w:val="00F30095"/>
    <w:rsid w:val="00F71196"/>
    <w:rsid w:val="00F7388D"/>
    <w:rsid w:val="00F76A55"/>
    <w:rsid w:val="00F826C6"/>
    <w:rsid w:val="00F84B29"/>
    <w:rsid w:val="00FF6DC9"/>
    <w:rsid w:val="00FF7EBA"/>
    <w:rsid w:val="016469D5"/>
    <w:rsid w:val="01676186"/>
    <w:rsid w:val="01747DB6"/>
    <w:rsid w:val="01D25EBB"/>
    <w:rsid w:val="03E70230"/>
    <w:rsid w:val="041F634D"/>
    <w:rsid w:val="093939E9"/>
    <w:rsid w:val="0B437EC5"/>
    <w:rsid w:val="0FD23B1F"/>
    <w:rsid w:val="103E537F"/>
    <w:rsid w:val="107331A7"/>
    <w:rsid w:val="12520CDF"/>
    <w:rsid w:val="12D96996"/>
    <w:rsid w:val="136B3CC8"/>
    <w:rsid w:val="167C68ED"/>
    <w:rsid w:val="16850C74"/>
    <w:rsid w:val="18253FFC"/>
    <w:rsid w:val="1A0054EF"/>
    <w:rsid w:val="1A477474"/>
    <w:rsid w:val="1ED062C5"/>
    <w:rsid w:val="1FC3090D"/>
    <w:rsid w:val="234258D4"/>
    <w:rsid w:val="26B55582"/>
    <w:rsid w:val="2986154A"/>
    <w:rsid w:val="2AF623FF"/>
    <w:rsid w:val="2C6A5258"/>
    <w:rsid w:val="2C6C656A"/>
    <w:rsid w:val="2D165553"/>
    <w:rsid w:val="2F6C691F"/>
    <w:rsid w:val="30E7291A"/>
    <w:rsid w:val="317F1D7E"/>
    <w:rsid w:val="32044DE4"/>
    <w:rsid w:val="32276F45"/>
    <w:rsid w:val="3270676A"/>
    <w:rsid w:val="33FE6643"/>
    <w:rsid w:val="345C4368"/>
    <w:rsid w:val="384158F3"/>
    <w:rsid w:val="38837D6C"/>
    <w:rsid w:val="39545E49"/>
    <w:rsid w:val="3D460486"/>
    <w:rsid w:val="3DE16981"/>
    <w:rsid w:val="3FA711EE"/>
    <w:rsid w:val="403109C4"/>
    <w:rsid w:val="4191310D"/>
    <w:rsid w:val="41F85441"/>
    <w:rsid w:val="49245C32"/>
    <w:rsid w:val="49803788"/>
    <w:rsid w:val="49B65561"/>
    <w:rsid w:val="4A8B722B"/>
    <w:rsid w:val="4B1C7E60"/>
    <w:rsid w:val="4B4B34B8"/>
    <w:rsid w:val="4FC7060A"/>
    <w:rsid w:val="51D01760"/>
    <w:rsid w:val="52355556"/>
    <w:rsid w:val="52A955D1"/>
    <w:rsid w:val="545222B5"/>
    <w:rsid w:val="54B06407"/>
    <w:rsid w:val="55957AED"/>
    <w:rsid w:val="56154D0C"/>
    <w:rsid w:val="5C672C23"/>
    <w:rsid w:val="5CC23439"/>
    <w:rsid w:val="5E2457F4"/>
    <w:rsid w:val="60055485"/>
    <w:rsid w:val="60673349"/>
    <w:rsid w:val="60D63216"/>
    <w:rsid w:val="61A01717"/>
    <w:rsid w:val="62127924"/>
    <w:rsid w:val="63830BA9"/>
    <w:rsid w:val="65642E35"/>
    <w:rsid w:val="660E3F87"/>
    <w:rsid w:val="667904CF"/>
    <w:rsid w:val="6C072E27"/>
    <w:rsid w:val="71A330C8"/>
    <w:rsid w:val="72283E1B"/>
    <w:rsid w:val="72FA7A86"/>
    <w:rsid w:val="7472399F"/>
    <w:rsid w:val="748B18A4"/>
    <w:rsid w:val="75393BA1"/>
    <w:rsid w:val="75E24CE8"/>
    <w:rsid w:val="76D33548"/>
    <w:rsid w:val="79562FD9"/>
    <w:rsid w:val="799B6E49"/>
    <w:rsid w:val="7B1D4A54"/>
    <w:rsid w:val="7BD2354C"/>
    <w:rsid w:val="7C0915FC"/>
    <w:rsid w:val="7CBA7B71"/>
    <w:rsid w:val="7EBD1F52"/>
    <w:rsid w:val="7EF16C13"/>
    <w:rsid w:val="7FC313B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60" w:after="20" w:line="240" w:lineRule="atLeast"/>
      <w:jc w:val="both"/>
      <w:textAlignment w:val="center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keepLines/>
      <w:jc w:val="center"/>
      <w:outlineLvl w:val="0"/>
    </w:pPr>
    <w:rPr>
      <w:rFonts w:eastAsia="黑体"/>
      <w:b/>
      <w:bCs/>
      <w:kern w:val="44"/>
      <w:sz w:val="30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0" w:after="40"/>
      <w:outlineLvl w:val="1"/>
    </w:pPr>
    <w:rPr>
      <w:rFonts w:ascii="Arial" w:hAnsi="Arial" w:eastAsia="黑体"/>
      <w:b/>
      <w:bCs/>
      <w:sz w:val="24"/>
      <w:szCs w:val="32"/>
    </w:rPr>
  </w:style>
  <w:style w:type="character" w:default="1" w:styleId="13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alloon Text"/>
    <w:basedOn w:val="1"/>
    <w:link w:val="22"/>
    <w:qFormat/>
    <w:uiPriority w:val="0"/>
    <w:pPr>
      <w:spacing w:before="0" w:after="0" w:line="240" w:lineRule="auto"/>
    </w:pPr>
    <w:rPr>
      <w:sz w:val="18"/>
      <w:szCs w:val="18"/>
    </w:rPr>
  </w:style>
  <w:style w:type="paragraph" w:styleId="6">
    <w:name w:val="footer"/>
    <w:basedOn w:val="1"/>
    <w:link w:val="2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39"/>
    <w:rPr>
      <w:b/>
    </w:rPr>
  </w:style>
  <w:style w:type="paragraph" w:styleId="9">
    <w:name w:val="toc 2"/>
    <w:basedOn w:val="1"/>
    <w:next w:val="1"/>
    <w:qFormat/>
    <w:uiPriority w:val="39"/>
    <w:pPr>
      <w:ind w:left="420" w:leftChars="200"/>
    </w:pPr>
    <w:rPr>
      <w:b/>
    </w:rPr>
  </w:style>
  <w:style w:type="paragraph" w:styleId="10">
    <w:name w:val="Title"/>
    <w:basedOn w:val="1"/>
    <w:next w:val="1"/>
    <w:link w:val="21"/>
    <w:qFormat/>
    <w:uiPriority w:val="0"/>
    <w:pPr>
      <w:spacing w:before="240" w:after="60"/>
      <w:jc w:val="center"/>
      <w:outlineLvl w:val="0"/>
    </w:pPr>
    <w:rPr>
      <w:rFonts w:ascii="Cambria" w:hAnsi="Cambria" w:cs="黑体"/>
      <w:b/>
      <w:bCs/>
      <w:sz w:val="32"/>
      <w:szCs w:val="32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page number"/>
    <w:basedOn w:val="13"/>
    <w:qFormat/>
    <w:uiPriority w:val="0"/>
  </w:style>
  <w:style w:type="character" w:styleId="15">
    <w:name w:val="Emphasis"/>
    <w:basedOn w:val="13"/>
    <w:qFormat/>
    <w:uiPriority w:val="0"/>
    <w:rPr>
      <w:i/>
      <w:iCs/>
    </w:rPr>
  </w:style>
  <w:style w:type="character" w:styleId="16">
    <w:name w:val="Hyperlink"/>
    <w:basedOn w:val="13"/>
    <w:qFormat/>
    <w:uiPriority w:val="99"/>
    <w:rPr>
      <w:color w:val="0000FF"/>
      <w:u w:val="single"/>
    </w:rPr>
  </w:style>
  <w:style w:type="character" w:customStyle="1" w:styleId="17">
    <w:name w:val="标题 1 Char"/>
    <w:basedOn w:val="13"/>
    <w:link w:val="2"/>
    <w:qFormat/>
    <w:uiPriority w:val="0"/>
    <w:rPr>
      <w:rFonts w:eastAsia="黑体"/>
      <w:b/>
      <w:bCs/>
      <w:kern w:val="44"/>
      <w:sz w:val="30"/>
      <w:szCs w:val="44"/>
      <w:lang w:val="en-US" w:eastAsia="zh-CN" w:bidi="ar-SA"/>
    </w:rPr>
  </w:style>
  <w:style w:type="paragraph" w:customStyle="1" w:styleId="18">
    <w:name w:val="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19">
    <w:name w:val="列出段落1"/>
    <w:basedOn w:val="1"/>
    <w:qFormat/>
    <w:uiPriority w:val="34"/>
    <w:pPr>
      <w:ind w:firstLine="420" w:firstLineChars="200"/>
    </w:p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textAlignment w:val="auto"/>
      <w:outlineLvl w:val="9"/>
    </w:pPr>
    <w:rPr>
      <w:rFonts w:ascii="Cambria" w:hAnsi="Cambria" w:eastAsia="宋体" w:cs="黑体"/>
      <w:color w:val="365F90"/>
      <w:kern w:val="0"/>
      <w:sz w:val="28"/>
      <w:szCs w:val="28"/>
    </w:rPr>
  </w:style>
  <w:style w:type="character" w:customStyle="1" w:styleId="21">
    <w:name w:val="标题 Char"/>
    <w:basedOn w:val="13"/>
    <w:link w:val="10"/>
    <w:qFormat/>
    <w:uiPriority w:val="0"/>
    <w:rPr>
      <w:rFonts w:ascii="Cambria" w:hAnsi="Cambria" w:cs="黑体"/>
      <w:b/>
      <w:bCs/>
      <w:kern w:val="2"/>
      <w:sz w:val="32"/>
      <w:szCs w:val="32"/>
    </w:rPr>
  </w:style>
  <w:style w:type="character" w:customStyle="1" w:styleId="22">
    <w:name w:val="批注框文本 Char"/>
    <w:basedOn w:val="13"/>
    <w:link w:val="5"/>
    <w:qFormat/>
    <w:uiPriority w:val="0"/>
    <w:rPr>
      <w:kern w:val="2"/>
      <w:sz w:val="18"/>
      <w:szCs w:val="18"/>
    </w:rPr>
  </w:style>
  <w:style w:type="character" w:customStyle="1" w:styleId="23">
    <w:name w:val="页脚 Char"/>
    <w:basedOn w:val="13"/>
    <w:link w:val="6"/>
    <w:qFormat/>
    <w:uiPriority w:val="99"/>
    <w:rPr>
      <w:kern w:val="2"/>
      <w:sz w:val="18"/>
      <w:szCs w:val="18"/>
    </w:rPr>
  </w:style>
  <w:style w:type="paragraph" w:styleId="24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9" Type="http://schemas.openxmlformats.org/officeDocument/2006/relationships/fontTable" Target="fontTable.xml"/><Relationship Id="rId48" Type="http://schemas.openxmlformats.org/officeDocument/2006/relationships/customXml" Target="../customXml/item2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endnotes" Target="endnotes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35828;&#26126;&#20070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DD5AEBD-F034-45D0-A126-BA4C9C911E8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说明书.dotx</Template>
  <Company>微软中国</Company>
  <Pages>19</Pages>
  <Words>1937</Words>
  <Characters>2103</Characters>
  <Lines>17</Lines>
  <Paragraphs>4</Paragraphs>
  <TotalTime>5</TotalTime>
  <ScaleCrop>false</ScaleCrop>
  <LinksUpToDate>false</LinksUpToDate>
  <CharactersWithSpaces>2431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2015-09-17T02:34:00Z</dcterms:created>
  <dc:creator>lenovo</dc:creator>
  <cp:lastModifiedBy>广州澳星余应明(博世防盗报警)</cp:lastModifiedBy>
  <cp:lastPrinted>2014-08-08T06:44:00Z</cp:lastPrinted>
  <dcterms:modified xsi:type="dcterms:W3CDTF">2025-03-04T05:37:15Z</dcterms:modified>
  <dc:title>_x0001_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eyJoZGlkIjoiM2ZiYTYyOWYzYmU3OGRhYjQ0Nzc2MWMwY2MyNTU5ODciLCJ1c2VySWQiOiIxMDM0MzcxMzY1In0=</vt:lpwstr>
  </property>
  <property fmtid="{D5CDD505-2E9C-101B-9397-08002B2CF9AE}" pid="4" name="ICV">
    <vt:lpwstr>87855C75F96D4BE09D3F6A8C6746746F_12</vt:lpwstr>
  </property>
</Properties>
</file>